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01"/>
      </w:tblGrid>
      <w:tr w:rsidR="00131AB9" w:rsidRPr="00B328D2" w14:paraId="03CB7E3B" w14:textId="77777777" w:rsidTr="001406A0">
        <w:trPr>
          <w:trHeight w:val="2554"/>
        </w:trPr>
        <w:tc>
          <w:tcPr>
            <w:tcW w:w="146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D18F" w14:textId="77777777" w:rsidR="001406A0" w:rsidRPr="00B328D2" w:rsidRDefault="001406A0" w:rsidP="001406A0">
            <w:pPr>
              <w:ind w:left="99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14:paraId="4C66AD11" w14:textId="77777777" w:rsidR="001406A0" w:rsidRPr="00B328D2" w:rsidRDefault="001406A0" w:rsidP="001406A0">
            <w:pPr>
              <w:ind w:left="99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минобразования Ростовской </w:t>
            </w:r>
          </w:p>
          <w:p w14:paraId="1FB4A1E9" w14:textId="2EA0082F" w:rsidR="001406A0" w:rsidRPr="00B328D2" w:rsidRDefault="001406A0" w:rsidP="001406A0">
            <w:pPr>
              <w:ind w:left="99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области  от _________ № ___________</w:t>
            </w:r>
          </w:p>
          <w:p w14:paraId="262AF77E" w14:textId="77777777" w:rsidR="00131AB9" w:rsidRPr="00B328D2" w:rsidRDefault="00131AB9" w:rsidP="0038487F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  <w:p w14:paraId="282DE589" w14:textId="4FCA7D05" w:rsidR="001406A0" w:rsidRPr="00B328D2" w:rsidRDefault="001406A0" w:rsidP="001406A0">
            <w:pPr>
              <w:rPr>
                <w:lang w:eastAsia="ru-RU"/>
              </w:rPr>
            </w:pPr>
          </w:p>
        </w:tc>
      </w:tr>
    </w:tbl>
    <w:p w14:paraId="33EA3CE3" w14:textId="77777777" w:rsidR="00131AB9" w:rsidRPr="00B328D2" w:rsidRDefault="00131AB9" w:rsidP="00131AB9">
      <w:pPr>
        <w:widowControl w:val="0"/>
        <w:ind w:firstLine="691"/>
        <w:jc w:val="right"/>
        <w:rPr>
          <w:rFonts w:ascii="Times New Roman" w:hAnsi="Times New Roman" w:cs="Times New Roman"/>
          <w:sz w:val="24"/>
          <w:szCs w:val="24"/>
        </w:rPr>
      </w:pPr>
    </w:p>
    <w:p w14:paraId="3C2E9506" w14:textId="77777777" w:rsidR="00131AB9" w:rsidRPr="00B328D2" w:rsidRDefault="00131AB9" w:rsidP="00131AB9">
      <w:pPr>
        <w:widowControl w:val="0"/>
        <w:ind w:firstLine="691"/>
        <w:jc w:val="right"/>
        <w:rPr>
          <w:rFonts w:ascii="Times New Roman" w:hAnsi="Times New Roman" w:cs="Times New Roman"/>
          <w:sz w:val="24"/>
          <w:szCs w:val="24"/>
        </w:rPr>
      </w:pPr>
    </w:p>
    <w:p w14:paraId="6217E8BC" w14:textId="77777777" w:rsidR="00131AB9" w:rsidRPr="00B328D2" w:rsidRDefault="00131AB9" w:rsidP="00131AB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>Организационно-управленческая структура</w:t>
      </w:r>
    </w:p>
    <w:p w14:paraId="4A48612B" w14:textId="6FBB4A05" w:rsidR="00131AB9" w:rsidRPr="00B328D2" w:rsidRDefault="00387480" w:rsidP="00131AB9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31AB9" w:rsidRPr="00B328D2">
        <w:rPr>
          <w:rFonts w:ascii="Times New Roman" w:hAnsi="Times New Roman" w:cs="Times New Roman"/>
          <w:b/>
          <w:sz w:val="28"/>
          <w:szCs w:val="28"/>
        </w:rPr>
        <w:t xml:space="preserve"> единой модели профессиональной ориентации в общеобразовательных организациях, расположенных </w:t>
      </w:r>
      <w:r w:rsidR="00131AB9" w:rsidRPr="00B328D2">
        <w:rPr>
          <w:rFonts w:ascii="Times New Roman" w:hAnsi="Times New Roman" w:cs="Times New Roman"/>
          <w:b/>
          <w:sz w:val="28"/>
          <w:szCs w:val="28"/>
        </w:rPr>
        <w:br/>
        <w:t>на</w:t>
      </w:r>
      <w:r w:rsidR="00D439BA" w:rsidRPr="00B328D2">
        <w:rPr>
          <w:rFonts w:ascii="Times New Roman" w:hAnsi="Times New Roman" w:cs="Times New Roman"/>
          <w:b/>
          <w:sz w:val="28"/>
          <w:szCs w:val="28"/>
        </w:rPr>
        <w:t xml:space="preserve"> территории Ростовской области, </w:t>
      </w:r>
      <w:r w:rsidR="00131AB9" w:rsidRPr="00B328D2">
        <w:rPr>
          <w:rFonts w:ascii="Times New Roman" w:hAnsi="Times New Roman" w:cs="Times New Roman"/>
          <w:b/>
          <w:sz w:val="28"/>
          <w:szCs w:val="28"/>
        </w:rPr>
        <w:t>в 202</w:t>
      </w:r>
      <w:r w:rsidR="009A24BC" w:rsidRPr="00B328D2">
        <w:rPr>
          <w:rFonts w:ascii="Times New Roman" w:hAnsi="Times New Roman" w:cs="Times New Roman"/>
          <w:b/>
          <w:sz w:val="28"/>
          <w:szCs w:val="28"/>
        </w:rPr>
        <w:t>4</w:t>
      </w:r>
      <w:r w:rsidR="00131AB9" w:rsidRPr="00B328D2">
        <w:rPr>
          <w:rFonts w:ascii="Times New Roman" w:hAnsi="Times New Roman" w:cs="Times New Roman"/>
          <w:b/>
          <w:sz w:val="28"/>
          <w:szCs w:val="28"/>
        </w:rPr>
        <w:t>–202</w:t>
      </w:r>
      <w:r w:rsidR="009A24BC" w:rsidRPr="00B328D2">
        <w:rPr>
          <w:rFonts w:ascii="Times New Roman" w:hAnsi="Times New Roman" w:cs="Times New Roman"/>
          <w:b/>
          <w:sz w:val="28"/>
          <w:szCs w:val="28"/>
        </w:rPr>
        <w:t>5</w:t>
      </w:r>
      <w:r w:rsidR="00131AB9" w:rsidRPr="00B328D2">
        <w:rPr>
          <w:rFonts w:ascii="Times New Roman" w:hAnsi="Times New Roman" w:cs="Times New Roman"/>
          <w:b/>
          <w:sz w:val="28"/>
          <w:szCs w:val="28"/>
        </w:rPr>
        <w:t xml:space="preserve"> годах</w:t>
      </w:r>
    </w:p>
    <w:p w14:paraId="55C48589" w14:textId="77777777" w:rsidR="00131AB9" w:rsidRPr="00B328D2" w:rsidRDefault="00131AB9" w:rsidP="00131AB9">
      <w:pPr>
        <w:rPr>
          <w:rFonts w:ascii="Times New Roman" w:hAnsi="Times New Roman" w:cs="Times New Roman"/>
          <w:b/>
          <w:sz w:val="28"/>
          <w:szCs w:val="28"/>
        </w:rPr>
      </w:pPr>
    </w:p>
    <w:p w14:paraId="6F43CD95" w14:textId="77777777" w:rsidR="00131AB9" w:rsidRPr="00B328D2" w:rsidRDefault="00131AB9" w:rsidP="00131AB9">
      <w:pPr>
        <w:rPr>
          <w:rFonts w:ascii="Times New Roman" w:hAnsi="Times New Roman" w:cs="Times New Roman"/>
          <w:b/>
          <w:sz w:val="28"/>
          <w:szCs w:val="28"/>
        </w:rPr>
      </w:pPr>
    </w:p>
    <w:p w14:paraId="1732ADCA" w14:textId="77777777" w:rsidR="00131AB9" w:rsidRPr="00B328D2" w:rsidRDefault="00763E5B" w:rsidP="00131AB9">
      <w:pPr>
        <w:pageBreakBefore/>
        <w:rPr>
          <w:rFonts w:ascii="Times New Roman" w:hAnsi="Times New Roman" w:cs="Times New Roman"/>
          <w:b/>
          <w:sz w:val="24"/>
          <w:szCs w:val="24"/>
        </w:rPr>
      </w:pPr>
      <w:r w:rsidRPr="00B328D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C129AE" wp14:editId="2268A7A5">
                <wp:simplePos x="0" y="0"/>
                <wp:positionH relativeFrom="margin">
                  <wp:posOffset>283210</wp:posOffset>
                </wp:positionH>
                <wp:positionV relativeFrom="paragraph">
                  <wp:posOffset>-449580</wp:posOffset>
                </wp:positionV>
                <wp:extent cx="9450070" cy="6985000"/>
                <wp:effectExtent l="0" t="0" r="0" b="25400"/>
                <wp:wrapNone/>
                <wp:docPr id="2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0070" cy="6985000"/>
                          <a:chOff x="13002" y="0"/>
                          <a:chExt cx="9450379" cy="6985631"/>
                        </a:xfrm>
                      </wpg:grpSpPr>
                      <wpg:grpSp>
                        <wpg:cNvPr id="3" name="Группа 2"/>
                        <wpg:cNvGrpSpPr/>
                        <wpg:grpSpPr>
                          <a:xfrm>
                            <a:off x="13002" y="0"/>
                            <a:ext cx="8378629" cy="6985631"/>
                            <a:chOff x="13002" y="0"/>
                            <a:chExt cx="8378629" cy="6985631"/>
                          </a:xfrm>
                        </wpg:grpSpPr>
                        <wps:wsp>
                          <wps:cNvPr id="4" name="Скругленный прямоугольник 13"/>
                          <wps:cNvSpPr/>
                          <wps:spPr>
                            <a:xfrm>
                              <a:off x="46140" y="5390122"/>
                              <a:ext cx="8292638" cy="1595509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6200000"/>
                                <a:gd name="f3" fmla="val w"/>
                                <a:gd name="f4" fmla="val h"/>
                                <a:gd name="f5" fmla="val ss"/>
                                <a:gd name="f6" fmla="val 0"/>
                                <a:gd name="f7" fmla="*/ 5419351 1 1725033"/>
                                <a:gd name="f8" fmla="val 45"/>
                                <a:gd name="f9" fmla="val 3600"/>
                                <a:gd name="f10" fmla="abs f3"/>
                                <a:gd name="f11" fmla="abs f4"/>
                                <a:gd name="f12" fmla="abs f5"/>
                                <a:gd name="f13" fmla="*/ f7 1 180"/>
                                <a:gd name="f14" fmla="+- 0 0 f1"/>
                                <a:gd name="f15" fmla="+- f6 f9 0"/>
                                <a:gd name="f16" fmla="?: f10 f3 1"/>
                                <a:gd name="f17" fmla="?: f11 f4 1"/>
                                <a:gd name="f18" fmla="?: f12 f5 1"/>
                                <a:gd name="f19" fmla="*/ f8 f13 1"/>
                                <a:gd name="f20" fmla="+- f6 0 f15"/>
                                <a:gd name="f21" fmla="+- f15 0 f6"/>
                                <a:gd name="f22" fmla="*/ f16 1 21600"/>
                                <a:gd name="f23" fmla="*/ f17 1 21600"/>
                                <a:gd name="f24" fmla="*/ 21600 f16 1"/>
                                <a:gd name="f25" fmla="*/ 21600 f17 1"/>
                                <a:gd name="f26" fmla="+- 0 0 f19"/>
                                <a:gd name="f27" fmla="abs f20"/>
                                <a:gd name="f28" fmla="abs f21"/>
                                <a:gd name="f29" fmla="?: f20 f14 f1"/>
                                <a:gd name="f30" fmla="?: f20 f1 f14"/>
                                <a:gd name="f31" fmla="?: f20 f2 f1"/>
                                <a:gd name="f32" fmla="?: f20 f1 f2"/>
                                <a:gd name="f33" fmla="?: f21 f14 f1"/>
                                <a:gd name="f34" fmla="?: f21 f1 f14"/>
                                <a:gd name="f35" fmla="?: f20 0 f0"/>
                                <a:gd name="f36" fmla="?: f20 f0 0"/>
                                <a:gd name="f37" fmla="min f23 f22"/>
                                <a:gd name="f38" fmla="*/ f24 1 f18"/>
                                <a:gd name="f39" fmla="*/ f25 1 f18"/>
                                <a:gd name="f40" fmla="*/ f26 f0 1"/>
                                <a:gd name="f41" fmla="?: f20 f32 f31"/>
                                <a:gd name="f42" fmla="?: f20 f31 f32"/>
                                <a:gd name="f43" fmla="?: f21 f30 f29"/>
                                <a:gd name="f44" fmla="val f38"/>
                                <a:gd name="f45" fmla="val f39"/>
                                <a:gd name="f46" fmla="*/ f40 1 f7"/>
                                <a:gd name="f47" fmla="?: f21 f42 f41"/>
                                <a:gd name="f48" fmla="*/ f15 f37 1"/>
                                <a:gd name="f49" fmla="*/ f6 f37 1"/>
                                <a:gd name="f50" fmla="*/ f27 f37 1"/>
                                <a:gd name="f51" fmla="*/ f28 f37 1"/>
                                <a:gd name="f52" fmla="+- f45 0 f9"/>
                                <a:gd name="f53" fmla="+- f44 0 f9"/>
                                <a:gd name="f54" fmla="+- f46 0 f1"/>
                                <a:gd name="f55" fmla="*/ f45 f37 1"/>
                                <a:gd name="f56" fmla="*/ f44 f37 1"/>
                                <a:gd name="f57" fmla="+- f45 0 f52"/>
                                <a:gd name="f58" fmla="+- f44 0 f53"/>
                                <a:gd name="f59" fmla="+- f52 0 f45"/>
                                <a:gd name="f60" fmla="+- f53 0 f44"/>
                                <a:gd name="f61" fmla="+- f54 f1 0"/>
                                <a:gd name="f62" fmla="*/ f52 f37 1"/>
                                <a:gd name="f63" fmla="*/ f53 f37 1"/>
                                <a:gd name="f64" fmla="abs f57"/>
                                <a:gd name="f65" fmla="?: f57 0 f0"/>
                                <a:gd name="f66" fmla="?: f57 f0 0"/>
                                <a:gd name="f67" fmla="?: f57 f33 f34"/>
                                <a:gd name="f68" fmla="abs f58"/>
                                <a:gd name="f69" fmla="abs f59"/>
                                <a:gd name="f70" fmla="?: f58 f14 f1"/>
                                <a:gd name="f71" fmla="?: f58 f1 f14"/>
                                <a:gd name="f72" fmla="?: f58 f2 f1"/>
                                <a:gd name="f73" fmla="?: f58 f1 f2"/>
                                <a:gd name="f74" fmla="abs f60"/>
                                <a:gd name="f75" fmla="?: f60 f14 f1"/>
                                <a:gd name="f76" fmla="?: f60 f1 f14"/>
                                <a:gd name="f77" fmla="?: f60 f36 f35"/>
                                <a:gd name="f78" fmla="?: f60 f35 f36"/>
                                <a:gd name="f79" fmla="*/ f61 f7 1"/>
                                <a:gd name="f80" fmla="?: f21 f66 f65"/>
                                <a:gd name="f81" fmla="?: f21 f65 f66"/>
                                <a:gd name="f82" fmla="?: f58 f73 f72"/>
                                <a:gd name="f83" fmla="?: f58 f72 f73"/>
                                <a:gd name="f84" fmla="?: f59 f71 f70"/>
                                <a:gd name="f85" fmla="?: f20 f77 f78"/>
                                <a:gd name="f86" fmla="?: f20 f75 f76"/>
                                <a:gd name="f87" fmla="*/ f79 1 f0"/>
                                <a:gd name="f88" fmla="*/ f64 f37 1"/>
                                <a:gd name="f89" fmla="*/ f68 f37 1"/>
                                <a:gd name="f90" fmla="*/ f69 f37 1"/>
                                <a:gd name="f91" fmla="*/ f74 f37 1"/>
                                <a:gd name="f92" fmla="?: f57 f80 f81"/>
                                <a:gd name="f93" fmla="?: f59 f83 f82"/>
                                <a:gd name="f94" fmla="+- 0 0 f87"/>
                                <a:gd name="f95" fmla="+- 0 0 f94"/>
                                <a:gd name="f96" fmla="*/ f95 f0 1"/>
                                <a:gd name="f97" fmla="*/ f96 1 f7"/>
                                <a:gd name="f98" fmla="+- f97 0 f1"/>
                                <a:gd name="f99" fmla="cos 1 f98"/>
                                <a:gd name="f100" fmla="+- 0 0 f99"/>
                                <a:gd name="f101" fmla="+- 0 0 f100"/>
                                <a:gd name="f102" fmla="val f101"/>
                                <a:gd name="f103" fmla="+- 0 0 f102"/>
                                <a:gd name="f104" fmla="*/ f9 f103 1"/>
                                <a:gd name="f105" fmla="*/ f104 3163 1"/>
                                <a:gd name="f106" fmla="*/ f105 1 7636"/>
                                <a:gd name="f107" fmla="+- f6 f106 0"/>
                                <a:gd name="f108" fmla="+- f44 0 f106"/>
                                <a:gd name="f109" fmla="+- f45 0 f106"/>
                                <a:gd name="f110" fmla="*/ f107 f37 1"/>
                                <a:gd name="f111" fmla="*/ f108 f37 1"/>
                                <a:gd name="f112" fmla="*/ f109 f37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</a:cxnLst>
                              <a:rect l="f110" t="f110" r="f111" b="f112"/>
                              <a:pathLst>
                                <a:path>
                                  <a:moveTo>
                                    <a:pt x="f48" y="f49"/>
                                  </a:moveTo>
                                  <a:arcTo wR="f50" hR="f51" stAng="f47" swAng="f43"/>
                                  <a:lnTo>
                                    <a:pt x="f49" y="f62"/>
                                  </a:lnTo>
                                  <a:arcTo wR="f51" hR="f88" stAng="f92" swAng="f67"/>
                                  <a:lnTo>
                                    <a:pt x="f63" y="f55"/>
                                  </a:lnTo>
                                  <a:arcTo wR="f89" hR="f90" stAng="f93" swAng="f84"/>
                                  <a:lnTo>
                                    <a:pt x="f56" y="f48"/>
                                  </a:lnTo>
                                  <a:arcTo wR="f91" hR="f50" stAng="f85" swAng="f86"/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1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5662D155" w14:textId="77777777" w:rsidR="009A24BC" w:rsidRDefault="009A24BC" w:rsidP="00131AB9">
                                <w:pPr>
                                  <w:pStyle w:val="a8"/>
                                  <w:spacing w:before="0" w:after="0"/>
                                  <w:jc w:val="center"/>
                                </w:pPr>
                                <w:r>
                                  <w:rPr>
                                    <w:rFonts w:eastAsia="Liberation Serif"/>
                                    <w:b/>
                                    <w:bCs/>
                                    <w:caps/>
                                    <w:color w:val="000000"/>
                                    <w:spacing w:val="-8"/>
                                  </w:rPr>
                                  <w:t>ОБРАЗОВАТЕЛЬНЫе ОРГАНИЗАЦИи и предприятия (ОО, ПОО, ДО, предприятия)</w:t>
                                </w:r>
                              </w:p>
                              <w:p w14:paraId="280588D1" w14:textId="77777777" w:rsidR="009A24BC" w:rsidRDefault="009A24BC" w:rsidP="00131AB9">
                                <w:pPr>
                                  <w:pStyle w:val="a8"/>
                                  <w:spacing w:before="0" w:after="0" w:line="228" w:lineRule="auto"/>
                                  <w:ind w:left="147" w:right="147"/>
                                  <w:jc w:val="both"/>
                                </w:pPr>
                                <w:r>
                                  <w:rPr>
                                    <w:rFonts w:eastAsia="Liberation Serif"/>
                                    <w:color w:val="000000"/>
                                    <w:spacing w:val="-8"/>
                                    <w:sz w:val="20"/>
                                    <w:szCs w:val="20"/>
                                  </w:rPr>
                                  <w:t xml:space="preserve">Формируют и обеспечивают исполнение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плана профориентационной работы; обеспечивают поддержание связей школы с социальными партнерами и работодателями, влияющими на профориентацию и профессиональное самоопределение обучающихся; организуют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учреждения, обеспечивают исполнение этих планов, анализ результатов и коррекцию деятельности педагогического коллектива по развитию процессов самоопределения и профориентации обучающихся.</w:t>
                                </w:r>
                                <w:r>
                                  <w:rPr>
                                    <w:rFonts w:eastAsia="Liberation Serif"/>
                                    <w:color w:val="000000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Информируют родительскую общественность о реализации профориентационного минимума в общеобразовательных организациях. Обеспечивают профессиональную и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психологическую диагностику по выявлению личностных особенностей учащихся, их профессиональных склонностей и способностей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ctr" anchorCtr="0" compatLnSpc="0">
                            <a:noAutofit/>
                          </wps:bodyPr>
                        </wps:wsp>
                        <wps:wsp>
                          <wps:cNvPr id="5" name="Скругленный прямоугольник 14"/>
                          <wps:cNvSpPr/>
                          <wps:spPr>
                            <a:xfrm>
                              <a:off x="24597" y="3883520"/>
                              <a:ext cx="8367034" cy="1370155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6200000"/>
                                <a:gd name="f3" fmla="val w"/>
                                <a:gd name="f4" fmla="val h"/>
                                <a:gd name="f5" fmla="val ss"/>
                                <a:gd name="f6" fmla="val 0"/>
                                <a:gd name="f7" fmla="*/ 5419351 1 1725033"/>
                                <a:gd name="f8" fmla="val 45"/>
                                <a:gd name="f9" fmla="val 3600"/>
                                <a:gd name="f10" fmla="abs f3"/>
                                <a:gd name="f11" fmla="abs f4"/>
                                <a:gd name="f12" fmla="abs f5"/>
                                <a:gd name="f13" fmla="*/ f7 1 180"/>
                                <a:gd name="f14" fmla="+- 0 0 f1"/>
                                <a:gd name="f15" fmla="+- f6 f9 0"/>
                                <a:gd name="f16" fmla="?: f10 f3 1"/>
                                <a:gd name="f17" fmla="?: f11 f4 1"/>
                                <a:gd name="f18" fmla="?: f12 f5 1"/>
                                <a:gd name="f19" fmla="*/ f8 f13 1"/>
                                <a:gd name="f20" fmla="+- f6 0 f15"/>
                                <a:gd name="f21" fmla="+- f15 0 f6"/>
                                <a:gd name="f22" fmla="*/ f16 1 21600"/>
                                <a:gd name="f23" fmla="*/ f17 1 21600"/>
                                <a:gd name="f24" fmla="*/ 21600 f16 1"/>
                                <a:gd name="f25" fmla="*/ 21600 f17 1"/>
                                <a:gd name="f26" fmla="+- 0 0 f19"/>
                                <a:gd name="f27" fmla="abs f20"/>
                                <a:gd name="f28" fmla="abs f21"/>
                                <a:gd name="f29" fmla="?: f20 f14 f1"/>
                                <a:gd name="f30" fmla="?: f20 f1 f14"/>
                                <a:gd name="f31" fmla="?: f20 f2 f1"/>
                                <a:gd name="f32" fmla="?: f20 f1 f2"/>
                                <a:gd name="f33" fmla="?: f21 f14 f1"/>
                                <a:gd name="f34" fmla="?: f21 f1 f14"/>
                                <a:gd name="f35" fmla="?: f20 0 f0"/>
                                <a:gd name="f36" fmla="?: f20 f0 0"/>
                                <a:gd name="f37" fmla="min f23 f22"/>
                                <a:gd name="f38" fmla="*/ f24 1 f18"/>
                                <a:gd name="f39" fmla="*/ f25 1 f18"/>
                                <a:gd name="f40" fmla="*/ f26 f0 1"/>
                                <a:gd name="f41" fmla="?: f20 f32 f31"/>
                                <a:gd name="f42" fmla="?: f20 f31 f32"/>
                                <a:gd name="f43" fmla="?: f21 f30 f29"/>
                                <a:gd name="f44" fmla="val f38"/>
                                <a:gd name="f45" fmla="val f39"/>
                                <a:gd name="f46" fmla="*/ f40 1 f7"/>
                                <a:gd name="f47" fmla="?: f21 f42 f41"/>
                                <a:gd name="f48" fmla="*/ f15 f37 1"/>
                                <a:gd name="f49" fmla="*/ f6 f37 1"/>
                                <a:gd name="f50" fmla="*/ f27 f37 1"/>
                                <a:gd name="f51" fmla="*/ f28 f37 1"/>
                                <a:gd name="f52" fmla="+- f45 0 f9"/>
                                <a:gd name="f53" fmla="+- f44 0 f9"/>
                                <a:gd name="f54" fmla="+- f46 0 f1"/>
                                <a:gd name="f55" fmla="*/ f45 f37 1"/>
                                <a:gd name="f56" fmla="*/ f44 f37 1"/>
                                <a:gd name="f57" fmla="+- f45 0 f52"/>
                                <a:gd name="f58" fmla="+- f44 0 f53"/>
                                <a:gd name="f59" fmla="+- f52 0 f45"/>
                                <a:gd name="f60" fmla="+- f53 0 f44"/>
                                <a:gd name="f61" fmla="+- f54 f1 0"/>
                                <a:gd name="f62" fmla="*/ f52 f37 1"/>
                                <a:gd name="f63" fmla="*/ f53 f37 1"/>
                                <a:gd name="f64" fmla="abs f57"/>
                                <a:gd name="f65" fmla="?: f57 0 f0"/>
                                <a:gd name="f66" fmla="?: f57 f0 0"/>
                                <a:gd name="f67" fmla="?: f57 f33 f34"/>
                                <a:gd name="f68" fmla="abs f58"/>
                                <a:gd name="f69" fmla="abs f59"/>
                                <a:gd name="f70" fmla="?: f58 f14 f1"/>
                                <a:gd name="f71" fmla="?: f58 f1 f14"/>
                                <a:gd name="f72" fmla="?: f58 f2 f1"/>
                                <a:gd name="f73" fmla="?: f58 f1 f2"/>
                                <a:gd name="f74" fmla="abs f60"/>
                                <a:gd name="f75" fmla="?: f60 f14 f1"/>
                                <a:gd name="f76" fmla="?: f60 f1 f14"/>
                                <a:gd name="f77" fmla="?: f60 f36 f35"/>
                                <a:gd name="f78" fmla="?: f60 f35 f36"/>
                                <a:gd name="f79" fmla="*/ f61 f7 1"/>
                                <a:gd name="f80" fmla="?: f21 f66 f65"/>
                                <a:gd name="f81" fmla="?: f21 f65 f66"/>
                                <a:gd name="f82" fmla="?: f58 f73 f72"/>
                                <a:gd name="f83" fmla="?: f58 f72 f73"/>
                                <a:gd name="f84" fmla="?: f59 f71 f70"/>
                                <a:gd name="f85" fmla="?: f20 f77 f78"/>
                                <a:gd name="f86" fmla="?: f20 f75 f76"/>
                                <a:gd name="f87" fmla="*/ f79 1 f0"/>
                                <a:gd name="f88" fmla="*/ f64 f37 1"/>
                                <a:gd name="f89" fmla="*/ f68 f37 1"/>
                                <a:gd name="f90" fmla="*/ f69 f37 1"/>
                                <a:gd name="f91" fmla="*/ f74 f37 1"/>
                                <a:gd name="f92" fmla="?: f57 f80 f81"/>
                                <a:gd name="f93" fmla="?: f59 f83 f82"/>
                                <a:gd name="f94" fmla="+- 0 0 f87"/>
                                <a:gd name="f95" fmla="+- 0 0 f94"/>
                                <a:gd name="f96" fmla="*/ f95 f0 1"/>
                                <a:gd name="f97" fmla="*/ f96 1 f7"/>
                                <a:gd name="f98" fmla="+- f97 0 f1"/>
                                <a:gd name="f99" fmla="cos 1 f98"/>
                                <a:gd name="f100" fmla="+- 0 0 f99"/>
                                <a:gd name="f101" fmla="+- 0 0 f100"/>
                                <a:gd name="f102" fmla="val f101"/>
                                <a:gd name="f103" fmla="+- 0 0 f102"/>
                                <a:gd name="f104" fmla="*/ f9 f103 1"/>
                                <a:gd name="f105" fmla="*/ f104 3163 1"/>
                                <a:gd name="f106" fmla="*/ f105 1 7636"/>
                                <a:gd name="f107" fmla="+- f6 f106 0"/>
                                <a:gd name="f108" fmla="+- f44 0 f106"/>
                                <a:gd name="f109" fmla="+- f45 0 f106"/>
                                <a:gd name="f110" fmla="*/ f107 f37 1"/>
                                <a:gd name="f111" fmla="*/ f108 f37 1"/>
                                <a:gd name="f112" fmla="*/ f109 f37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</a:cxnLst>
                              <a:rect l="f110" t="f110" r="f111" b="f112"/>
                              <a:pathLst>
                                <a:path>
                                  <a:moveTo>
                                    <a:pt x="f48" y="f49"/>
                                  </a:moveTo>
                                  <a:arcTo wR="f50" hR="f51" stAng="f47" swAng="f43"/>
                                  <a:lnTo>
                                    <a:pt x="f49" y="f62"/>
                                  </a:lnTo>
                                  <a:arcTo wR="f51" hR="f88" stAng="f92" swAng="f67"/>
                                  <a:lnTo>
                                    <a:pt x="f63" y="f55"/>
                                  </a:lnTo>
                                  <a:arcTo wR="f89" hR="f90" stAng="f93" swAng="f84"/>
                                  <a:lnTo>
                                    <a:pt x="f56" y="f48"/>
                                  </a:lnTo>
                                  <a:arcTo wR="f91" hR="f50" stAng="f85" swAng="f86"/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1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7D63F0E7" w14:textId="77777777" w:rsidR="009A24BC" w:rsidRDefault="009A24BC" w:rsidP="00131AB9">
                                <w:pPr>
                                  <w:pStyle w:val="a8"/>
                                  <w:spacing w:before="0" w:after="0"/>
                                  <w:jc w:val="center"/>
                                </w:pPr>
                                <w:r>
                                  <w:rPr>
                                    <w:rFonts w:ascii="Liberation Serif" w:eastAsia="Liberation Serif" w:hAnsi="Liberation Serif" w:cs="Liberation Serif"/>
                                    <w:b/>
                                    <w:bCs/>
                                    <w:caps/>
                                    <w:color w:val="000000"/>
                                    <w:spacing w:val="-8"/>
                                    <w:sz w:val="28"/>
                                    <w:szCs w:val="28"/>
                                  </w:rPr>
                                  <w:t xml:space="preserve">Орган управления образованием </w:t>
                                </w:r>
                              </w:p>
                              <w:p w14:paraId="7E1DDC0E" w14:textId="255EF8B9" w:rsidR="009A24BC" w:rsidRDefault="009A24BC" w:rsidP="00EA741B">
                                <w:pPr>
                                  <w:ind w:right="1"/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Органы </w:t>
                                </w:r>
                                <w:r w:rsidRPr="00EA741B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местного самоуправле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ния, осуществляющие управление </w:t>
                                </w:r>
                                <w:r w:rsidRPr="00EA741B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в сфере образования</w:t>
                                </w:r>
                                <w:r w:rsidR="004547F6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ежегодно утвержда</w:t>
                                </w:r>
                                <w:r w:rsidR="00AB5283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ю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т основные направления проводимой в муниципальном образовании профориентационной деятельности; назнача</w:t>
                                </w:r>
                                <w:r w:rsidR="00AB5283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ю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т должностное лицо (орган), ответственное за профориентацию</w:t>
                                </w:r>
                                <w:r w:rsidR="004547F6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 координатора</w:t>
                                </w:r>
                                <w:r w:rsidR="004547F6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). 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 Разрабатыва</w:t>
                                </w:r>
                                <w:r w:rsidR="004376A4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ю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т и утвержд</w:t>
                                </w:r>
                                <w:r w:rsidR="004376A4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ю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ет план-график (</w:t>
                                </w:r>
                                <w:r w:rsidR="004547F6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«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дорожную карт</w:t>
                                </w:r>
                                <w:r w:rsidR="004547F6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у»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) по</w:t>
                                </w:r>
                                <w:r w:rsidR="004376A4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 реализации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 единой модели профессиональной ориентации в общеобразовательных организациях, расположенных на территории муниципалитета; обеспечива</w:t>
                                </w:r>
                                <w:r w:rsidR="004376A4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ю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т координацию связей субъектов профориентационной работы в муниципалитете; обеспечива</w:t>
                                </w:r>
                                <w:r w:rsidR="004376A4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ю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т </w:t>
                                </w:r>
                                <w:r w:rsidR="004376A4"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Liberation Serif" w:hAnsi="Liberation Serif" w:cs="Liberation Serif"/>
                                    <w:sz w:val="20"/>
                                    <w:szCs w:val="20"/>
                                  </w:rPr>
                                  <w:t>проведение профориентационных мероприятий муниципального уровня</w:t>
                                </w:r>
                              </w:p>
                              <w:p w14:paraId="5A8FF4F4" w14:textId="77777777" w:rsidR="009A24BC" w:rsidRDefault="009A24BC" w:rsidP="00131AB9">
                                <w:pPr>
                                  <w:pStyle w:val="a8"/>
                                  <w:spacing w:before="0" w:after="0" w:line="228" w:lineRule="auto"/>
                                  <w:ind w:left="147" w:right="147"/>
                                  <w:jc w:val="center"/>
                                  <w:rPr>
                                    <w:rFonts w:ascii="Liberation Serif" w:eastAsia="Liberation Serif" w:hAnsi="Liberation Serif" w:cs="Liberation Serif"/>
                                    <w:color w:val="000000"/>
                                    <w:spacing w:val="-8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5FB515D2" w14:textId="77777777" w:rsidR="009A24BC" w:rsidRDefault="009A24BC" w:rsidP="00131AB9">
                                <w:pPr>
                                  <w:pStyle w:val="a8"/>
                                  <w:spacing w:before="0" w:after="0"/>
                                  <w:jc w:val="center"/>
                                </w:pPr>
                              </w:p>
                            </w:txbxContent>
                          </wps:txbx>
                          <wps:bodyPr vert="horz" wrap="square" lIns="91440" tIns="45720" rIns="91440" bIns="45720" anchor="ctr" anchorCtr="0" compatLnSpc="0">
                            <a:noAutofit/>
                          </wps:bodyPr>
                        </wps:wsp>
                        <wps:wsp>
                          <wps:cNvPr id="7" name="Скругленный прямоугольник 18"/>
                          <wps:cNvSpPr/>
                          <wps:spPr>
                            <a:xfrm>
                              <a:off x="13002" y="0"/>
                              <a:ext cx="8175494" cy="1105847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6200000"/>
                                <a:gd name="f3" fmla="val w"/>
                                <a:gd name="f4" fmla="val h"/>
                                <a:gd name="f5" fmla="val ss"/>
                                <a:gd name="f6" fmla="val 0"/>
                                <a:gd name="f7" fmla="*/ 5419351 1 1725033"/>
                                <a:gd name="f8" fmla="val 45"/>
                                <a:gd name="f9" fmla="val 3600"/>
                                <a:gd name="f10" fmla="abs f3"/>
                                <a:gd name="f11" fmla="abs f4"/>
                                <a:gd name="f12" fmla="abs f5"/>
                                <a:gd name="f13" fmla="*/ f7 1 180"/>
                                <a:gd name="f14" fmla="+- 0 0 f1"/>
                                <a:gd name="f15" fmla="+- f6 f9 0"/>
                                <a:gd name="f16" fmla="?: f10 f3 1"/>
                                <a:gd name="f17" fmla="?: f11 f4 1"/>
                                <a:gd name="f18" fmla="?: f12 f5 1"/>
                                <a:gd name="f19" fmla="*/ f8 f13 1"/>
                                <a:gd name="f20" fmla="+- f6 0 f15"/>
                                <a:gd name="f21" fmla="+- f15 0 f6"/>
                                <a:gd name="f22" fmla="*/ f16 1 21600"/>
                                <a:gd name="f23" fmla="*/ f17 1 21600"/>
                                <a:gd name="f24" fmla="*/ 21600 f16 1"/>
                                <a:gd name="f25" fmla="*/ 21600 f17 1"/>
                                <a:gd name="f26" fmla="+- 0 0 f19"/>
                                <a:gd name="f27" fmla="abs f20"/>
                                <a:gd name="f28" fmla="abs f21"/>
                                <a:gd name="f29" fmla="?: f20 f14 f1"/>
                                <a:gd name="f30" fmla="?: f20 f1 f14"/>
                                <a:gd name="f31" fmla="?: f20 f2 f1"/>
                                <a:gd name="f32" fmla="?: f20 f1 f2"/>
                                <a:gd name="f33" fmla="?: f21 f14 f1"/>
                                <a:gd name="f34" fmla="?: f21 f1 f14"/>
                                <a:gd name="f35" fmla="?: f20 0 f0"/>
                                <a:gd name="f36" fmla="?: f20 f0 0"/>
                                <a:gd name="f37" fmla="min f23 f22"/>
                                <a:gd name="f38" fmla="*/ f24 1 f18"/>
                                <a:gd name="f39" fmla="*/ f25 1 f18"/>
                                <a:gd name="f40" fmla="*/ f26 f0 1"/>
                                <a:gd name="f41" fmla="?: f20 f32 f31"/>
                                <a:gd name="f42" fmla="?: f20 f31 f32"/>
                                <a:gd name="f43" fmla="?: f21 f30 f29"/>
                                <a:gd name="f44" fmla="val f38"/>
                                <a:gd name="f45" fmla="val f39"/>
                                <a:gd name="f46" fmla="*/ f40 1 f7"/>
                                <a:gd name="f47" fmla="?: f21 f42 f41"/>
                                <a:gd name="f48" fmla="*/ f15 f37 1"/>
                                <a:gd name="f49" fmla="*/ f6 f37 1"/>
                                <a:gd name="f50" fmla="*/ f27 f37 1"/>
                                <a:gd name="f51" fmla="*/ f28 f37 1"/>
                                <a:gd name="f52" fmla="+- f45 0 f9"/>
                                <a:gd name="f53" fmla="+- f44 0 f9"/>
                                <a:gd name="f54" fmla="+- f46 0 f1"/>
                                <a:gd name="f55" fmla="*/ f45 f37 1"/>
                                <a:gd name="f56" fmla="*/ f44 f37 1"/>
                                <a:gd name="f57" fmla="+- f45 0 f52"/>
                                <a:gd name="f58" fmla="+- f44 0 f53"/>
                                <a:gd name="f59" fmla="+- f52 0 f45"/>
                                <a:gd name="f60" fmla="+- f53 0 f44"/>
                                <a:gd name="f61" fmla="+- f54 f1 0"/>
                                <a:gd name="f62" fmla="*/ f52 f37 1"/>
                                <a:gd name="f63" fmla="*/ f53 f37 1"/>
                                <a:gd name="f64" fmla="abs f57"/>
                                <a:gd name="f65" fmla="?: f57 0 f0"/>
                                <a:gd name="f66" fmla="?: f57 f0 0"/>
                                <a:gd name="f67" fmla="?: f57 f33 f34"/>
                                <a:gd name="f68" fmla="abs f58"/>
                                <a:gd name="f69" fmla="abs f59"/>
                                <a:gd name="f70" fmla="?: f58 f14 f1"/>
                                <a:gd name="f71" fmla="?: f58 f1 f14"/>
                                <a:gd name="f72" fmla="?: f58 f2 f1"/>
                                <a:gd name="f73" fmla="?: f58 f1 f2"/>
                                <a:gd name="f74" fmla="abs f60"/>
                                <a:gd name="f75" fmla="?: f60 f14 f1"/>
                                <a:gd name="f76" fmla="?: f60 f1 f14"/>
                                <a:gd name="f77" fmla="?: f60 f36 f35"/>
                                <a:gd name="f78" fmla="?: f60 f35 f36"/>
                                <a:gd name="f79" fmla="*/ f61 f7 1"/>
                                <a:gd name="f80" fmla="?: f21 f66 f65"/>
                                <a:gd name="f81" fmla="?: f21 f65 f66"/>
                                <a:gd name="f82" fmla="?: f58 f73 f72"/>
                                <a:gd name="f83" fmla="?: f58 f72 f73"/>
                                <a:gd name="f84" fmla="?: f59 f71 f70"/>
                                <a:gd name="f85" fmla="?: f20 f77 f78"/>
                                <a:gd name="f86" fmla="?: f20 f75 f76"/>
                                <a:gd name="f87" fmla="*/ f79 1 f0"/>
                                <a:gd name="f88" fmla="*/ f64 f37 1"/>
                                <a:gd name="f89" fmla="*/ f68 f37 1"/>
                                <a:gd name="f90" fmla="*/ f69 f37 1"/>
                                <a:gd name="f91" fmla="*/ f74 f37 1"/>
                                <a:gd name="f92" fmla="?: f57 f80 f81"/>
                                <a:gd name="f93" fmla="?: f59 f83 f82"/>
                                <a:gd name="f94" fmla="+- 0 0 f87"/>
                                <a:gd name="f95" fmla="+- 0 0 f94"/>
                                <a:gd name="f96" fmla="*/ f95 f0 1"/>
                                <a:gd name="f97" fmla="*/ f96 1 f7"/>
                                <a:gd name="f98" fmla="+- f97 0 f1"/>
                                <a:gd name="f99" fmla="cos 1 f98"/>
                                <a:gd name="f100" fmla="+- 0 0 f99"/>
                                <a:gd name="f101" fmla="+- 0 0 f100"/>
                                <a:gd name="f102" fmla="val f101"/>
                                <a:gd name="f103" fmla="+- 0 0 f102"/>
                                <a:gd name="f104" fmla="*/ f9 f103 1"/>
                                <a:gd name="f105" fmla="*/ f104 3163 1"/>
                                <a:gd name="f106" fmla="*/ f105 1 7636"/>
                                <a:gd name="f107" fmla="+- f6 f106 0"/>
                                <a:gd name="f108" fmla="+- f44 0 f106"/>
                                <a:gd name="f109" fmla="+- f45 0 f106"/>
                                <a:gd name="f110" fmla="*/ f107 f37 1"/>
                                <a:gd name="f111" fmla="*/ f108 f37 1"/>
                                <a:gd name="f112" fmla="*/ f109 f37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</a:cxnLst>
                              <a:rect l="f110" t="f110" r="f111" b="f112"/>
                              <a:pathLst>
                                <a:path>
                                  <a:moveTo>
                                    <a:pt x="f48" y="f49"/>
                                  </a:moveTo>
                                  <a:arcTo wR="f50" hR="f51" stAng="f47" swAng="f43"/>
                                  <a:lnTo>
                                    <a:pt x="f49" y="f62"/>
                                  </a:lnTo>
                                  <a:arcTo wR="f51" hR="f88" stAng="f92" swAng="f67"/>
                                  <a:lnTo>
                                    <a:pt x="f63" y="f55"/>
                                  </a:lnTo>
                                  <a:arcTo wR="f89" hR="f90" stAng="f93" swAng="f84"/>
                                  <a:lnTo>
                                    <a:pt x="f56" y="f48"/>
                                  </a:lnTo>
                                  <a:arcTo wR="f91" hR="f50" stAng="f85" swAng="f86"/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1" cap="flat">
                              <a:solidFill>
                                <a:srgbClr val="000000"/>
                              </a:solidFill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126743BC" w14:textId="77777777" w:rsidR="009A24BC" w:rsidRDefault="009A24BC" w:rsidP="00131AB9">
                                <w:pPr>
                                  <w:pStyle w:val="a8"/>
                                  <w:spacing w:before="0" w:after="0"/>
                                  <w:jc w:val="center"/>
                                </w:pPr>
                                <w:r>
                                  <w:rPr>
                                    <w:rFonts w:ascii="Liberation Serif" w:eastAsia="Liberation Serif" w:hAnsi="Liberation Serif" w:cs="Liberation Serif"/>
                                    <w:b/>
                                    <w:bCs/>
                                    <w:caps/>
                                    <w:color w:val="000000"/>
                                    <w:spacing w:val="-8"/>
                                    <w:sz w:val="26"/>
                                    <w:szCs w:val="26"/>
                                  </w:rPr>
                                  <w:t>Министерство общего и профессионального образования ростовской области</w:t>
                                </w:r>
                              </w:p>
                              <w:p w14:paraId="1E9E4FE0" w14:textId="7A6DE3D5" w:rsidR="009A24BC" w:rsidRDefault="00CD1F9C" w:rsidP="00CD1F9C">
                                <w:pPr>
                                  <w:pStyle w:val="a8"/>
                                  <w:spacing w:before="0" w:after="0"/>
                                </w:pPr>
                                <w:r w:rsidRPr="004376A4">
                                  <w:rPr>
                                    <w:sz w:val="20"/>
                                    <w:szCs w:val="20"/>
                                  </w:rPr>
                                  <w:t xml:space="preserve">Координирует </w:t>
                                </w:r>
                                <w:r w:rsidR="009A24BC" w:rsidRPr="004376A4">
                                  <w:rPr>
                                    <w:sz w:val="20"/>
                                    <w:szCs w:val="20"/>
                                  </w:rPr>
                                  <w:t xml:space="preserve">систему профессиональной ориентации обучающихся, которая реализуется в </w:t>
                                </w:r>
                                <w:r w:rsidR="004547F6" w:rsidRPr="004376A4">
                                  <w:rPr>
                                    <w:sz w:val="20"/>
                                    <w:szCs w:val="20"/>
                                  </w:rPr>
                                  <w:t xml:space="preserve">учебной, </w:t>
                                </w:r>
                                <w:r w:rsidR="009A24BC" w:rsidRPr="004376A4">
                                  <w:rPr>
                                    <w:sz w:val="20"/>
                                    <w:szCs w:val="20"/>
                                  </w:rPr>
                                  <w:t>воспитательной и иных видах деятельности.</w:t>
                                </w:r>
                                <w:r w:rsidR="009A24BC" w:rsidRPr="004376A4">
                                  <w:rPr>
                                    <w:rFonts w:ascii="Liberation Serif" w:eastAsia="Liberation Serif" w:hAnsi="Liberation Serif" w:cs="Liberation Serif"/>
                                    <w:color w:val="000000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Утверждает нормативные правовые акты по </w:t>
                                </w:r>
                                <w:r w:rsidRPr="004376A4">
                                  <w:rPr>
                                    <w:rFonts w:ascii="Liberation Serif" w:eastAsia="Liberation Serif" w:hAnsi="Liberation Serif" w:cs="Liberation Serif"/>
                                    <w:color w:val="000000"/>
                                    <w:spacing w:val="-8"/>
                                    <w:sz w:val="20"/>
                                    <w:szCs w:val="20"/>
                                  </w:rPr>
                                  <w:t>реализации</w:t>
                                </w:r>
                                <w:r w:rsidR="009A24BC" w:rsidRPr="004376A4">
                                  <w:rPr>
                                    <w:rFonts w:ascii="Liberation Serif" w:eastAsia="Liberation Serif" w:hAnsi="Liberation Serif" w:cs="Liberation Serif"/>
                                    <w:color w:val="000000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единой модели профессиональной ориентации в общеобразовательных организациях, расположенных на территории Ростовской области</w:t>
                                </w:r>
                                <w:r w:rsidR="004547F6" w:rsidRPr="004376A4">
                                  <w:rPr>
                                    <w:rFonts w:ascii="Liberation Serif" w:eastAsia="Liberation Serif" w:hAnsi="Liberation Serif" w:cs="Liberation Serif"/>
                                    <w:color w:val="000000"/>
                                    <w:spacing w:val="-8"/>
                                    <w:sz w:val="20"/>
                                    <w:szCs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ctr" anchorCtr="0" compatLnSpc="0">
                            <a:noAutofit/>
                          </wps:bodyPr>
                        </wps:wsp>
                      </wpg:grpSp>
                      <wps:wsp>
                        <wps:cNvPr id="8" name="Прямая соединительная линия 5"/>
                        <wps:cNvCnPr/>
                        <wps:spPr>
                          <a:xfrm>
                            <a:off x="8995071" y="703915"/>
                            <a:ext cx="53447" cy="5920254"/>
                          </a:xfrm>
                          <a:prstGeom prst="straightConnector1">
                            <a:avLst/>
                          </a:prstGeom>
                          <a:noFill/>
                          <a:ln w="6345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9" name="Прямая со стрелкой 6"/>
                        <wps:cNvCnPr/>
                        <wps:spPr>
                          <a:xfrm flipH="1">
                            <a:off x="8677637" y="6596143"/>
                            <a:ext cx="416162" cy="0"/>
                          </a:xfrm>
                          <a:prstGeom prst="straightConnector1">
                            <a:avLst/>
                          </a:prstGeom>
                          <a:noFill/>
                          <a:ln w="6345" cap="flat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arrow"/>
                          </a:ln>
                        </wps:spPr>
                        <wps:bodyPr/>
                      </wps:wsp>
                      <wps:wsp>
                        <wps:cNvPr id="10" name="TextBox 40"/>
                        <wps:cNvSpPr txBox="1"/>
                        <wps:spPr>
                          <a:xfrm rot="5400013">
                            <a:off x="6277210" y="3714192"/>
                            <a:ext cx="6116540" cy="2558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5C4DB5" w14:textId="77777777" w:rsidR="009A24BC" w:rsidRDefault="009A24BC" w:rsidP="00131AB9">
                              <w:pPr>
                                <w:pStyle w:val="a8"/>
                                <w:spacing w:before="0" w:after="0"/>
                              </w:pPr>
                              <w:r>
                                <w:rPr>
                                  <w:rFonts w:ascii="Liberation Serif" w:eastAsia="Liberation Serif" w:hAnsi="Liberation Serif" w:cs="Liberation Serif"/>
                                  <w:b/>
                                  <w:bCs/>
                                  <w:color w:val="000000"/>
                                  <w:spacing w:val="-8"/>
                                  <w:sz w:val="22"/>
                                  <w:szCs w:val="22"/>
                                </w:rPr>
                                <w:t>ИНФОРМАЦИОННО-ПРОСВЕТИТЕЛЬСКАЯ РАБОТА</w:t>
                              </w:r>
                              <w:r>
                                <w:rPr>
                                  <w:rFonts w:ascii="Liberation Serif" w:eastAsia="Liberation Serif" w:hAnsi="Liberation Serif" w:cs="Liberation Serif"/>
                                  <w:b/>
                                  <w:bCs/>
                                  <w:color w:val="000000"/>
                                  <w:spacing w:val="-8"/>
                                  <w:szCs w:val="26"/>
                                </w:rPr>
                                <w:t xml:space="preserve"> С РОДИТЕЛЯМИ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1" name="Прямая со стрелкой 8"/>
                        <wps:cNvCnPr/>
                        <wps:spPr>
                          <a:xfrm flipH="1">
                            <a:off x="8526085" y="4229310"/>
                            <a:ext cx="454612" cy="0"/>
                          </a:xfrm>
                          <a:prstGeom prst="straightConnector1">
                            <a:avLst/>
                          </a:prstGeom>
                          <a:noFill/>
                          <a:ln w="6345" cap="flat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arrow"/>
                          </a:ln>
                        </wps:spPr>
                        <wps:bodyPr/>
                      </wps:wsp>
                      <wps:wsp>
                        <wps:cNvPr id="12" name="Прямая со стрелкой 9"/>
                        <wps:cNvCnPr/>
                        <wps:spPr>
                          <a:xfrm flipH="1">
                            <a:off x="6236205" y="2803468"/>
                            <a:ext cx="2754477" cy="28888"/>
                          </a:xfrm>
                          <a:prstGeom prst="straightConnector1">
                            <a:avLst/>
                          </a:prstGeom>
                          <a:noFill/>
                          <a:ln w="6345" cap="flat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arrow"/>
                          </a:ln>
                        </wps:spPr>
                        <wps:bodyPr/>
                      </wps:wsp>
                      <wps:wsp>
                        <wps:cNvPr id="13" name="Прямая со стрелкой 11"/>
                        <wps:cNvCnPr/>
                        <wps:spPr>
                          <a:xfrm flipH="1">
                            <a:off x="8266002" y="700202"/>
                            <a:ext cx="716670" cy="3740"/>
                          </a:xfrm>
                          <a:prstGeom prst="straightConnector1">
                            <a:avLst/>
                          </a:prstGeom>
                          <a:noFill/>
                          <a:ln w="6345" cap="flat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arrow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9C129AE" id="Группа 33" o:spid="_x0000_s1026" style="position:absolute;margin-left:22.3pt;margin-top:-35.4pt;width:744.1pt;height:550pt;z-index:251659264;mso-position-horizontal-relative:margin;mso-width-relative:margin" coordorigin="130" coordsize="94503,69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">
                <v:group id="Группа 2" o:spid="_x0000_s1027" style="position:absolute;left:130;width:83786;height:69856" coordorigin="130" coordsize="83786,69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Скругленный прямоугольник 13" o:spid="_x0000_s1028" style="position:absolute;left:461;top:53901;width:82926;height:15955;visibility:visible;mso-wrap-style:square;v-text-anchor:middle" coordsize="8292638,15955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" adj="-11796480,,5400" path="m265918,at,,531836,531836,265918,,,265918l,1329591at,1063673,531836,1595509,,1329591,265918,1595509l8026720,1595509at7760802,1063673,8292638,1595509,8026720,1595509,8292638,1329591l8292638,265918at7760802,,8292638,531836,8292638,265918,8026720,l265918,xe" strokeweight=".35281mm">
                    <v:stroke joinstyle="miter"/>
                    <v:formulas/>
                    <v:path arrowok="t" o:connecttype="custom" o:connectlocs="4146319,0;8292638,797755;4146319,1595509;0,797755" o:connectangles="270,0,90,180" textboxrect="77887,77887,8214751,1517622"/>
                    <v:textbox>
                      <w:txbxContent>
                        <w:p w14:paraId="5662D155" w14:textId="77777777" w:rsidR="009A24BC" w:rsidRDefault="009A24BC" w:rsidP="00131AB9">
                          <w:pPr>
                            <w:pStyle w:val="a8"/>
                            <w:spacing w:before="0" w:after="0"/>
                            <w:jc w:val="center"/>
                          </w:pPr>
                          <w:r>
                            <w:rPr>
                              <w:rFonts w:eastAsia="Liberation Serif"/>
                              <w:b/>
                              <w:bCs/>
                              <w:caps/>
                              <w:color w:val="000000"/>
                              <w:spacing w:val="-8"/>
                            </w:rPr>
                            <w:t>ОБРАЗОВАТЕЛЬНЫе ОРГАНИЗАЦИи и предприятия (ОО, ПОО, ДО, предприятия)</w:t>
                          </w:r>
                        </w:p>
                        <w:p w14:paraId="280588D1" w14:textId="77777777" w:rsidR="009A24BC" w:rsidRDefault="009A24BC" w:rsidP="00131AB9">
                          <w:pPr>
                            <w:pStyle w:val="a8"/>
                            <w:spacing w:before="0" w:after="0" w:line="228" w:lineRule="auto"/>
                            <w:ind w:left="147" w:right="147"/>
                            <w:jc w:val="both"/>
                          </w:pPr>
                          <w:r>
                            <w:rPr>
                              <w:rFonts w:eastAsia="Liberation Serif"/>
                              <w:color w:val="000000"/>
                              <w:spacing w:val="-8"/>
                              <w:sz w:val="20"/>
                              <w:szCs w:val="20"/>
                            </w:rPr>
                            <w:t xml:space="preserve">Формируют и обеспечивают исполнение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плана профориентационной работы; обеспечивают поддержание связей школы с социальными партнерами и работодателями, влияющими на профориентацию и профессиональное самоопределение обучающихся; организуют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учреждения, обеспечивают исполнение этих планов, анализ результатов и коррекцию деятельности педагогического коллектива по развитию процессов самоопределения и профориентации обучающихся.</w:t>
                          </w:r>
                          <w:r>
                            <w:rPr>
                              <w:rFonts w:eastAsia="Liberation Serif"/>
                              <w:color w:val="000000"/>
                              <w:spacing w:val="-8"/>
                              <w:sz w:val="20"/>
                              <w:szCs w:val="20"/>
                            </w:rPr>
                            <w:t xml:space="preserve"> Информируют родительскую общественность о реализации профориентационного минимума в общеобразовательных организациях. Обеспечивают профессиональную и </w:t>
                          </w:r>
                          <w:r>
                            <w:rPr>
                              <w:sz w:val="20"/>
                              <w:szCs w:val="20"/>
                            </w:rPr>
                            <w:t>психологическую диагностику по выявлению личностных особенностей учащихся, их профессиональных склонностей и способностей</w:t>
                          </w:r>
                        </w:p>
                      </w:txbxContent>
                    </v:textbox>
                  </v:shape>
                  <v:shape id="Скругленный прямоугольник 14" o:spid="_x0000_s1029" style="position:absolute;left:245;top:38835;width:83671;height:13701;visibility:visible;mso-wrap-style:square;v-text-anchor:middle" coordsize="8367034,13701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" adj="-11796480,,5400" path="m228359,at,,456718,456718,228359,,,228359l,1141796at,913437,456718,1370155,,1141796,228359,1370155l8138675,1370155at7910316,913437,8367034,1370155,8138675,1370155,8367034,1141796l8367034,228359at7910316,,8367034,456718,8367034,228359,8138675,l228359,xe" strokeweight=".35281mm">
                    <v:stroke joinstyle="miter"/>
                    <v:formulas/>
                    <v:path arrowok="t" o:connecttype="custom" o:connectlocs="4183517,0;8367034,685078;4183517,1370155;0,685078" o:connectangles="270,0,90,180" textboxrect="66886,66886,8300148,1303269"/>
                    <v:textbox>
                      <w:txbxContent>
                        <w:p w14:paraId="7D63F0E7" w14:textId="77777777" w:rsidR="009A24BC" w:rsidRDefault="009A24BC" w:rsidP="00131AB9">
                          <w:pPr>
                            <w:pStyle w:val="a8"/>
                            <w:spacing w:before="0" w:after="0"/>
                            <w:jc w:val="center"/>
                          </w:pPr>
                          <w:r>
                            <w:rPr>
                              <w:rFonts w:ascii="Liberation Serif" w:eastAsia="Liberation Serif" w:hAnsi="Liberation Serif" w:cs="Liberation Serif"/>
                              <w:b/>
                              <w:bCs/>
                              <w:caps/>
                              <w:color w:val="000000"/>
                              <w:spacing w:val="-8"/>
                              <w:sz w:val="28"/>
                              <w:szCs w:val="28"/>
                            </w:rPr>
                            <w:t xml:space="preserve">Орган управления образованием </w:t>
                          </w:r>
                        </w:p>
                        <w:p w14:paraId="7E1DDC0E" w14:textId="255EF8B9" w:rsidR="009A24BC" w:rsidRDefault="009A24BC" w:rsidP="00EA741B">
                          <w:pPr>
                            <w:ind w:right="1"/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Органы </w:t>
                          </w:r>
                          <w:r w:rsidRPr="00EA741B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местного самоуправле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ния, осуществляющие управление </w:t>
                          </w:r>
                          <w:r w:rsidRPr="00EA741B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в сфере образования</w:t>
                          </w:r>
                          <w:r w:rsidR="004547F6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ежегодно утвержда</w:t>
                          </w:r>
                          <w:r w:rsidR="00AB5283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ю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т основные направления проводимой в муниципальном образовании </w:t>
                          </w:r>
                          <w:proofErr w:type="spellStart"/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профориентационной</w:t>
                          </w:r>
                          <w:proofErr w:type="spellEnd"/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 деятельности; назнача</w:t>
                          </w:r>
                          <w:r w:rsidR="00AB5283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ю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т должностное лицо (орган), ответственное за профориентацию</w:t>
                          </w:r>
                          <w:r w:rsidR="004547F6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 (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 координатора</w:t>
                          </w:r>
                          <w:r w:rsidR="004547F6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). 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 Разрабатыва</w:t>
                          </w:r>
                          <w:r w:rsidR="004376A4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ю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т и </w:t>
                          </w:r>
                          <w:proofErr w:type="spellStart"/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утвержд</w:t>
                          </w:r>
                          <w:r w:rsidR="004376A4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ю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ет</w:t>
                          </w:r>
                          <w:proofErr w:type="spellEnd"/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 план-график (</w:t>
                          </w:r>
                          <w:r w:rsidR="004547F6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«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дорожную карт</w:t>
                          </w:r>
                          <w:r w:rsidR="004547F6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у»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) по</w:t>
                          </w:r>
                          <w:r w:rsidR="004376A4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 реализации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 единой модели профессиональной ориентации в общеобразовательных организациях, расположенных на территории муниципалитета; обеспечива</w:t>
                          </w:r>
                          <w:r w:rsidR="004376A4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ю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т координацию связей субъектов профориентационной работы в муниципалитете; обеспечива</w:t>
                          </w:r>
                          <w:r w:rsidR="004376A4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ю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т </w:t>
                          </w:r>
                          <w:r w:rsidR="004376A4"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проведение </w:t>
                          </w:r>
                          <w:proofErr w:type="spellStart"/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>профориентационных</w:t>
                          </w:r>
                          <w:proofErr w:type="spellEnd"/>
                          <w:r>
                            <w:rPr>
                              <w:rFonts w:ascii="Liberation Serif" w:hAnsi="Liberation Serif" w:cs="Liberation Serif"/>
                              <w:sz w:val="20"/>
                              <w:szCs w:val="20"/>
                            </w:rPr>
                            <w:t xml:space="preserve"> мероприятий муниципального уровня</w:t>
                          </w:r>
                        </w:p>
                        <w:p w14:paraId="5A8FF4F4" w14:textId="77777777" w:rsidR="009A24BC" w:rsidRDefault="009A24BC" w:rsidP="00131AB9">
                          <w:pPr>
                            <w:pStyle w:val="a8"/>
                            <w:spacing w:before="0" w:after="0" w:line="228" w:lineRule="auto"/>
                            <w:ind w:left="147" w:right="147"/>
                            <w:jc w:val="center"/>
                            <w:rPr>
                              <w:rFonts w:ascii="Liberation Serif" w:eastAsia="Liberation Serif" w:hAnsi="Liberation Serif" w:cs="Liberation Serif"/>
                              <w:color w:val="000000"/>
                              <w:spacing w:val="-8"/>
                              <w:sz w:val="22"/>
                              <w:szCs w:val="22"/>
                            </w:rPr>
                          </w:pPr>
                        </w:p>
                        <w:p w14:paraId="5FB515D2" w14:textId="77777777" w:rsidR="009A24BC" w:rsidRDefault="009A24BC" w:rsidP="00131AB9">
                          <w:pPr>
                            <w:pStyle w:val="a8"/>
                            <w:spacing w:before="0" w:after="0"/>
                            <w:jc w:val="center"/>
                          </w:pPr>
                        </w:p>
                      </w:txbxContent>
                    </v:textbox>
                  </v:shape>
                  <v:shape id="Скругленный прямоугольник 18" o:spid="_x0000_s1030" style="position:absolute;left:130;width:81754;height:11058;visibility:visible;mso-wrap-style:square;v-text-anchor:middle" coordsize="8175494,11058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" adj="-11796480,,5400" path="m184308,at,,368616,368616,184308,,,184308l,921539at,737231,368616,1105847,,921539,184308,1105847l7991186,1105847at7806878,737231,8175494,1105847,7991186,1105847,8175494,921539l8175494,184308at7806878,,8175494,368616,8175494,184308,7991186,l184308,xe" strokeweight=".35281mm">
                    <v:stroke joinstyle="miter"/>
                    <v:formulas/>
                    <v:path arrowok="t" o:connecttype="custom" o:connectlocs="4087747,0;8175494,552924;4087747,1105847;0,552924" o:connectangles="270,0,90,180" textboxrect="53984,53984,8121510,1051863"/>
                    <v:textbox>
                      <w:txbxContent>
                        <w:p w14:paraId="126743BC" w14:textId="77777777" w:rsidR="009A24BC" w:rsidRDefault="009A24BC" w:rsidP="00131AB9">
                          <w:pPr>
                            <w:pStyle w:val="a8"/>
                            <w:spacing w:before="0" w:after="0"/>
                            <w:jc w:val="center"/>
                          </w:pPr>
                          <w:r>
                            <w:rPr>
                              <w:rFonts w:ascii="Liberation Serif" w:eastAsia="Liberation Serif" w:hAnsi="Liberation Serif" w:cs="Liberation Serif"/>
                              <w:b/>
                              <w:bCs/>
                              <w:caps/>
                              <w:color w:val="000000"/>
                              <w:spacing w:val="-8"/>
                              <w:sz w:val="26"/>
                              <w:szCs w:val="26"/>
                            </w:rPr>
                            <w:t>Министерство общего и профессионального образования ростовской области</w:t>
                          </w:r>
                        </w:p>
                        <w:p w14:paraId="1E9E4FE0" w14:textId="7A6DE3D5" w:rsidR="009A24BC" w:rsidRDefault="00CD1F9C" w:rsidP="00CD1F9C">
                          <w:pPr>
                            <w:pStyle w:val="a8"/>
                            <w:spacing w:before="0" w:after="0"/>
                          </w:pPr>
                          <w:r w:rsidRPr="004376A4">
                            <w:rPr>
                              <w:sz w:val="20"/>
                              <w:szCs w:val="20"/>
                            </w:rPr>
                            <w:t xml:space="preserve">Координирует </w:t>
                          </w:r>
                          <w:r w:rsidR="009A24BC" w:rsidRPr="004376A4">
                            <w:rPr>
                              <w:sz w:val="20"/>
                              <w:szCs w:val="20"/>
                            </w:rPr>
                            <w:t xml:space="preserve">систему профессиональной ориентации обучающихся, которая реализуется в </w:t>
                          </w:r>
                          <w:r w:rsidR="004547F6" w:rsidRPr="004376A4">
                            <w:rPr>
                              <w:sz w:val="20"/>
                              <w:szCs w:val="20"/>
                            </w:rPr>
                            <w:t xml:space="preserve">учебной, </w:t>
                          </w:r>
                          <w:r w:rsidR="009A24BC" w:rsidRPr="004376A4">
                            <w:rPr>
                              <w:sz w:val="20"/>
                              <w:szCs w:val="20"/>
                            </w:rPr>
                            <w:t>воспитательной и иных видах деятельности.</w:t>
                          </w:r>
                          <w:r w:rsidR="009A24BC" w:rsidRPr="004376A4">
                            <w:rPr>
                              <w:rFonts w:ascii="Liberation Serif" w:eastAsia="Liberation Serif" w:hAnsi="Liberation Serif" w:cs="Liberation Serif"/>
                              <w:color w:val="000000"/>
                              <w:spacing w:val="-8"/>
                              <w:sz w:val="20"/>
                              <w:szCs w:val="20"/>
                            </w:rPr>
                            <w:t xml:space="preserve"> Утверждает нормативные правовые акты по </w:t>
                          </w:r>
                          <w:r w:rsidRPr="004376A4">
                            <w:rPr>
                              <w:rFonts w:ascii="Liberation Serif" w:eastAsia="Liberation Serif" w:hAnsi="Liberation Serif" w:cs="Liberation Serif"/>
                              <w:color w:val="000000"/>
                              <w:spacing w:val="-8"/>
                              <w:sz w:val="20"/>
                              <w:szCs w:val="20"/>
                            </w:rPr>
                            <w:t>реализации</w:t>
                          </w:r>
                          <w:r w:rsidR="009A24BC" w:rsidRPr="004376A4">
                            <w:rPr>
                              <w:rFonts w:ascii="Liberation Serif" w:eastAsia="Liberation Serif" w:hAnsi="Liberation Serif" w:cs="Liberation Serif"/>
                              <w:color w:val="000000"/>
                              <w:spacing w:val="-8"/>
                              <w:sz w:val="20"/>
                              <w:szCs w:val="20"/>
                            </w:rPr>
                            <w:t xml:space="preserve"> единой модели профессиональной ориентации в общеобразовательных организациях, расположенных на территории Ростовской области</w:t>
                          </w:r>
                          <w:r w:rsidR="004547F6" w:rsidRPr="004376A4">
                            <w:rPr>
                              <w:rFonts w:ascii="Liberation Serif" w:eastAsia="Liberation Serif" w:hAnsi="Liberation Serif" w:cs="Liberation Serif"/>
                              <w:color w:val="000000"/>
                              <w:spacing w:val="-8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единительная линия 5" o:spid="_x0000_s1031" type="#_x0000_t32" style="position:absolute;left:89950;top:7039;width:535;height:592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" strokeweight=".17625mm">
                  <v:stroke joinstyle="miter"/>
                </v:shape>
                <v:shape id="Прямая со стрелкой 6" o:spid="_x0000_s1032" type="#_x0000_t32" style="position:absolute;left:86776;top:65961;width:41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" strokeweight=".17625mm">
                  <v:stroke endarrow="open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0" o:spid="_x0000_s1033" type="#_x0000_t202" style="position:absolute;left:62771;top:37142;width:61165;height:2558;rotation:589825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" filled="f" stroked="f">
                  <v:textbox>
                    <w:txbxContent>
                      <w:p w14:paraId="385C4DB5" w14:textId="77777777" w:rsidR="009A24BC" w:rsidRDefault="009A24BC" w:rsidP="00131AB9">
                        <w:pPr>
                          <w:pStyle w:val="a8"/>
                          <w:spacing w:before="0" w:after="0"/>
                        </w:pPr>
                        <w:r>
                          <w:rPr>
                            <w:rFonts w:ascii="Liberation Serif" w:eastAsia="Liberation Serif" w:hAnsi="Liberation Serif" w:cs="Liberation Serif"/>
                            <w:b/>
                            <w:bCs/>
                            <w:color w:val="000000"/>
                            <w:spacing w:val="-8"/>
                            <w:sz w:val="22"/>
                            <w:szCs w:val="22"/>
                          </w:rPr>
                          <w:t>ИНФОРМАЦИОННО-ПРОСВЕТИТЕЛЬСКАЯ РАБОТА</w:t>
                        </w:r>
                        <w:r>
                          <w:rPr>
                            <w:rFonts w:ascii="Liberation Serif" w:eastAsia="Liberation Serif" w:hAnsi="Liberation Serif" w:cs="Liberation Serif"/>
                            <w:b/>
                            <w:bCs/>
                            <w:color w:val="000000"/>
                            <w:spacing w:val="-8"/>
                            <w:szCs w:val="26"/>
                          </w:rPr>
                          <w:t xml:space="preserve"> С РОДИТЕЛЯМИ</w:t>
                        </w:r>
                      </w:p>
                    </w:txbxContent>
                  </v:textbox>
                </v:shape>
                <v:shape id="Прямая со стрелкой 8" o:spid="_x0000_s1034" type="#_x0000_t32" style="position:absolute;left:85260;top:42293;width:454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" strokeweight=".17625mm">
                  <v:stroke endarrow="open" joinstyle="miter"/>
                </v:shape>
                <v:shape id="Прямая со стрелкой 9" o:spid="_x0000_s1035" type="#_x0000_t32" style="position:absolute;left:62362;top:28034;width:27544;height:2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" strokeweight=".17625mm">
                  <v:stroke endarrow="open" joinstyle="miter"/>
                </v:shape>
                <v:shape id="Прямая со стрелкой 11" o:spid="_x0000_s1036" type="#_x0000_t32" style="position:absolute;left:82660;top:7002;width:7166;height: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" strokeweight=".17625mm">
                  <v:stroke endarrow="open" joinstyle="miter"/>
                </v:shape>
                <w10:wrap anchorx="margin"/>
              </v:group>
            </w:pict>
          </mc:Fallback>
        </mc:AlternateContent>
      </w:r>
    </w:p>
    <w:p w14:paraId="0E41DE26" w14:textId="77777777" w:rsidR="00131AB9" w:rsidRPr="00B328D2" w:rsidRDefault="00131AB9" w:rsidP="00131AB9">
      <w:pPr>
        <w:rPr>
          <w:rFonts w:ascii="Times New Roman" w:hAnsi="Times New Roman" w:cs="Times New Roman"/>
          <w:sz w:val="24"/>
          <w:szCs w:val="24"/>
        </w:rPr>
      </w:pPr>
      <w:r w:rsidRPr="00B328D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41798" wp14:editId="6639F3F7">
                <wp:simplePos x="0" y="0"/>
                <wp:positionH relativeFrom="column">
                  <wp:posOffset>-529593</wp:posOffset>
                </wp:positionH>
                <wp:positionV relativeFrom="paragraph">
                  <wp:posOffset>133346</wp:posOffset>
                </wp:positionV>
                <wp:extent cx="1581153" cy="418466"/>
                <wp:effectExtent l="0" t="0" r="19047" b="19684"/>
                <wp:wrapNone/>
                <wp:docPr id="1" name="Скругленная прямоугольная выноск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3" cy="418466"/>
                        </a:xfrm>
                        <a:custGeom>
                          <a:avLst>
                            <a:gd name="f0" fmla="val 2159"/>
                            <a:gd name="f1" fmla="val 19295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FC284F6" w14:textId="77777777" w:rsidR="009A24BC" w:rsidRDefault="009A24BC" w:rsidP="00131AB9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color w:val="000000"/>
                                <w:sz w:val="20"/>
                                <w:szCs w:val="20"/>
                              </w:rPr>
                              <w:t>Региональный уровень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3F41798" id="Скругленная прямоугольная выноска 45" o:spid="_x0000_s1037" style="position:absolute;margin-left:-41.7pt;margin-top:10.5pt;width:124.5pt;height:32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790577,0;1581153,209233;790577,418466;0,209233;158042,373810" o:connectangles="270,0,90,180,90" textboxrect="800,800,20800,20800"/>
                <v:textbox>
                  <w:txbxContent>
                    <w:p w14:paraId="3FC284F6" w14:textId="77777777" w:rsidR="009A24BC" w:rsidRDefault="009A24BC" w:rsidP="00131AB9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color w:val="000000"/>
                          <w:sz w:val="20"/>
                          <w:szCs w:val="20"/>
                        </w:rPr>
                        <w:t>Региональный уровень</w:t>
                      </w:r>
                    </w:p>
                  </w:txbxContent>
                </v:textbox>
              </v:shape>
            </w:pict>
          </mc:Fallback>
        </mc:AlternateContent>
      </w:r>
    </w:p>
    <w:p w14:paraId="0FF42163" w14:textId="77777777" w:rsidR="00131AB9" w:rsidRPr="00B328D2" w:rsidRDefault="00131AB9" w:rsidP="00131AB9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3B194AE" w14:textId="77777777" w:rsidR="00131AB9" w:rsidRPr="00B328D2" w:rsidRDefault="005333EB" w:rsidP="00131AB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8D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512B16" wp14:editId="3CEEDB76">
                <wp:simplePos x="0" y="0"/>
                <wp:positionH relativeFrom="column">
                  <wp:posOffset>4514049</wp:posOffset>
                </wp:positionH>
                <wp:positionV relativeFrom="paragraph">
                  <wp:posOffset>9718</wp:posOffset>
                </wp:positionV>
                <wp:extent cx="4083052" cy="2327276"/>
                <wp:effectExtent l="0" t="0" r="12698" b="15874"/>
                <wp:wrapNone/>
                <wp:docPr id="18" name="Поли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3052" cy="232727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2B7D197" w14:textId="77777777" w:rsidR="00491AFE" w:rsidRDefault="00491AFE" w:rsidP="005333EB">
                            <w:pPr>
                              <w:pStyle w:val="a8"/>
                              <w:spacing w:before="0" w:after="0" w:line="228" w:lineRule="auto"/>
                              <w:ind w:left="0" w:right="147"/>
                              <w:jc w:val="center"/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>Центр опережающей профессиональной подготовки</w:t>
                            </w:r>
                          </w:p>
                          <w:p w14:paraId="02CCB554" w14:textId="41F738CE" w:rsidR="009A24BC" w:rsidRPr="0038487F" w:rsidRDefault="00491AFE" w:rsidP="005333EB">
                            <w:pPr>
                              <w:pStyle w:val="a8"/>
                              <w:spacing w:before="0" w:after="0" w:line="228" w:lineRule="auto"/>
                              <w:ind w:left="0" w:right="147"/>
                              <w:jc w:val="center"/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>(</w:t>
                            </w:r>
                            <w:r w:rsidR="009A24BC"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>ЦОПП РО</w:t>
                            </w: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2550EE4" w14:textId="77777777" w:rsidR="009A24BC" w:rsidRDefault="009A24BC" w:rsidP="007175A5">
                            <w:pPr>
                              <w:pStyle w:val="a8"/>
                              <w:spacing w:before="0" w:after="0" w:line="228" w:lineRule="auto"/>
                              <w:ind w:left="147" w:right="147"/>
                              <w:jc w:val="center"/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</w:pPr>
                          </w:p>
                          <w:p w14:paraId="1428FD3A" w14:textId="6010CED7" w:rsidR="009A24BC" w:rsidRDefault="009A24BC" w:rsidP="00AB42EF">
                            <w:pPr>
                              <w:pStyle w:val="a8"/>
                              <w:spacing w:before="0" w:after="0"/>
                              <w:jc w:val="both"/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Обеспеч</w:t>
                            </w:r>
                            <w:r w:rsidR="00CD1F9C"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ивает</w:t>
                            </w:r>
                            <w:r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организационно-методическо</w:t>
                            </w:r>
                            <w:r w:rsidR="00CD1F9C"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е</w:t>
                            </w:r>
                            <w:r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сопровождени</w:t>
                            </w:r>
                            <w:r w:rsidR="00CD1F9C"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е</w:t>
                            </w:r>
                            <w:r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и координация профориентационной работы профессиональных образовательных организаций, компаний-работодателей в рамках </w:t>
                            </w:r>
                            <w:r w:rsidR="00CD1F9C"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>реализации</w:t>
                            </w:r>
                            <w:r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 единой модели профессиональной ориентации в общеобразовательных организациях; выявление и распространение эффективных профориентационных практик.</w:t>
                            </w:r>
                          </w:p>
                          <w:p w14:paraId="0578A8F3" w14:textId="7FDC0683" w:rsidR="00AB7888" w:rsidRPr="004547F6" w:rsidRDefault="00AB7888" w:rsidP="00AB42EF">
                            <w:pPr>
                              <w:pStyle w:val="a8"/>
                              <w:spacing w:before="0" w:after="0"/>
                              <w:jc w:val="both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12B16" id="Полилиния 32" o:spid="_x0000_s1038" style="position:absolute;left:0;text-align:left;margin-left:355.45pt;margin-top:.75pt;width:321.5pt;height:18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83052,23272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" adj="-11796480,,5400" path="m387879,at,,775758,775758,387879,,,387879l,1939397at,1551518,775758,2327276,,1939397,387879,2327276l3695173,2327276at3307294,1551518,4083052,2327276,3695173,2327276,4083052,1939397l4083052,387879at3307294,,4083052,775758,4083052,387879,3695173,l387879,xe" strokeweight=".35281mm">
                <v:stroke joinstyle="miter"/>
                <v:formulas/>
                <v:path arrowok="t" o:connecttype="custom" o:connectlocs="2041526,0;4083052,1163638;2041526,2327276;0,1163638" o:connectangles="270,0,90,180" textboxrect="113610,113610,3969442,2213666"/>
                <v:textbox>
                  <w:txbxContent>
                    <w:p w14:paraId="42B7D197" w14:textId="77777777" w:rsidR="00491AFE" w:rsidRDefault="00491AFE" w:rsidP="005333EB">
                      <w:pPr>
                        <w:pStyle w:val="a8"/>
                        <w:spacing w:before="0" w:after="0" w:line="228" w:lineRule="auto"/>
                        <w:ind w:left="0" w:right="147"/>
                        <w:jc w:val="center"/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</w:pP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>Центр опережающей профессиональной подготовки</w:t>
                      </w:r>
                    </w:p>
                    <w:p w14:paraId="02CCB554" w14:textId="41F738CE" w:rsidR="009A24BC" w:rsidRPr="0038487F" w:rsidRDefault="00491AFE" w:rsidP="005333EB">
                      <w:pPr>
                        <w:pStyle w:val="a8"/>
                        <w:spacing w:before="0" w:after="0" w:line="228" w:lineRule="auto"/>
                        <w:ind w:left="0" w:right="147"/>
                        <w:jc w:val="center"/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</w:pP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>(</w:t>
                      </w:r>
                      <w:r w:rsidR="009A24BC"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>ЦОПП РО</w:t>
                      </w: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>)</w:t>
                      </w:r>
                    </w:p>
                    <w:p w14:paraId="02550EE4" w14:textId="77777777" w:rsidR="009A24BC" w:rsidRDefault="009A24BC" w:rsidP="007175A5">
                      <w:pPr>
                        <w:pStyle w:val="a8"/>
                        <w:spacing w:before="0" w:after="0" w:line="228" w:lineRule="auto"/>
                        <w:ind w:left="147" w:right="147"/>
                        <w:jc w:val="center"/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</w:pPr>
                    </w:p>
                    <w:p w14:paraId="1428FD3A" w14:textId="6010CED7" w:rsidR="009A24BC" w:rsidRDefault="009A24BC" w:rsidP="00AB42EF">
                      <w:pPr>
                        <w:pStyle w:val="a8"/>
                        <w:spacing w:before="0" w:after="0"/>
                        <w:jc w:val="both"/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</w:pPr>
                      <w:r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>Обеспеч</w:t>
                      </w:r>
                      <w:r w:rsidR="00CD1F9C"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>ивает</w:t>
                      </w:r>
                      <w:r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организационно-методическо</w:t>
                      </w:r>
                      <w:r w:rsidR="00CD1F9C"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>е</w:t>
                      </w:r>
                      <w:r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сопровождени</w:t>
                      </w:r>
                      <w:r w:rsidR="00CD1F9C"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>е</w:t>
                      </w:r>
                      <w:r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и координация профориентационной работы профессиональных образовательных организаций, компаний-работодателей в рамках </w:t>
                      </w:r>
                      <w:r w:rsidR="00CD1F9C"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>реализации</w:t>
                      </w:r>
                      <w:r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единой модели профессиональной ориентации в общеобразовательных организациях; выявление и распространение эффективных профориентационных практик.</w:t>
                      </w:r>
                    </w:p>
                    <w:p w14:paraId="0578A8F3" w14:textId="7FDC0683" w:rsidR="00AB7888" w:rsidRPr="004547F6" w:rsidRDefault="00AB7888" w:rsidP="00AB42EF">
                      <w:pPr>
                        <w:pStyle w:val="a8"/>
                        <w:spacing w:before="0" w:after="0"/>
                        <w:jc w:val="both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28D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6609FF" wp14:editId="0F9A4418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4083050" cy="2327275"/>
                <wp:effectExtent l="0" t="0" r="12700" b="15875"/>
                <wp:wrapNone/>
                <wp:docPr id="14" name="Поли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3050" cy="232727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8B97769" w14:textId="4C38C239" w:rsidR="009A24BC" w:rsidRDefault="009A24BC" w:rsidP="00131AB9">
                            <w:pPr>
                              <w:pStyle w:val="a8"/>
                              <w:spacing w:before="0" w:after="0" w:line="228" w:lineRule="auto"/>
                              <w:ind w:left="147" w:right="147"/>
                              <w:jc w:val="center"/>
                              <w:rPr>
                                <w:b/>
                              </w:rPr>
                            </w:pPr>
                            <w:r w:rsidRPr="0038487F">
                              <w:rPr>
                                <w:b/>
                              </w:rPr>
                              <w:t>Р</w:t>
                            </w:r>
                            <w:r w:rsidR="00491AFE">
                              <w:rPr>
                                <w:b/>
                              </w:rPr>
                              <w:t>ЕГИОНАЛЬНЫЙ ОПЕРАТОР ПРОФОРИЕНТАЦИОННОГО МИНИМУМА</w:t>
                            </w:r>
                            <w:r w:rsidRPr="0038487F"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14:paraId="7E26FD0F" w14:textId="44C9BC98" w:rsidR="009A24BC" w:rsidRPr="0038487F" w:rsidRDefault="009A24BC" w:rsidP="00131AB9">
                            <w:pPr>
                              <w:pStyle w:val="a8"/>
                              <w:spacing w:before="0" w:after="0" w:line="228" w:lineRule="auto"/>
                              <w:ind w:left="147" w:right="147"/>
                              <w:jc w:val="center"/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Pr="009A24BC"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>гау</w:t>
                            </w: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A24BC"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>дпо</w:t>
                            </w: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A24BC"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>Ро «Иро»</w:t>
                            </w:r>
                            <w:r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  <w:t xml:space="preserve">) </w:t>
                            </w:r>
                          </w:p>
                          <w:p w14:paraId="38C71146" w14:textId="77777777" w:rsidR="009A24BC" w:rsidRDefault="009A24BC" w:rsidP="00131AB9">
                            <w:pPr>
                              <w:pStyle w:val="a8"/>
                              <w:spacing w:before="0" w:after="0" w:line="228" w:lineRule="auto"/>
                              <w:ind w:left="147" w:right="147"/>
                              <w:jc w:val="center"/>
                              <w:rPr>
                                <w:rFonts w:ascii="Liberation Serif" w:eastAsia="Liberation Serif" w:hAnsi="Liberation Serif" w:cs="Liberation Serif"/>
                                <w:b/>
                                <w:bCs/>
                                <w:caps/>
                                <w:color w:val="000000"/>
                                <w:spacing w:val="-8"/>
                                <w:sz w:val="26"/>
                                <w:szCs w:val="26"/>
                              </w:rPr>
                            </w:pPr>
                          </w:p>
                          <w:p w14:paraId="47EE88C4" w14:textId="77777777" w:rsidR="009A24BC" w:rsidRDefault="009A24BC" w:rsidP="00A450EF">
                            <w:pPr>
                              <w:spacing w:after="30"/>
                              <w:ind w:right="40"/>
                              <w:jc w:val="both"/>
                            </w:pPr>
                            <w:r w:rsidRPr="004376A4">
                              <w:rPr>
                                <w:rFonts w:ascii="Liberation Serif" w:eastAsia="Liberation Serif" w:hAnsi="Liberation Serif" w:cs="Liberation Serif"/>
                                <w:color w:val="000000"/>
                                <w:spacing w:val="-8"/>
                                <w:sz w:val="20"/>
                                <w:szCs w:val="20"/>
                              </w:rPr>
                              <w:t xml:space="preserve">Обеспечивает </w:t>
                            </w:r>
                            <w:r w:rsidRPr="004376A4">
                              <w:rPr>
                                <w:rFonts w:ascii="Liberation Serif" w:hAnsi="Liberation Serif" w:cs="Liberation Serif"/>
                                <w:sz w:val="20"/>
                                <w:szCs w:val="20"/>
                              </w:rPr>
                              <w:t>разработку механизмов мониторинга, аналитики, верификации, валидации профориентационной деятельности, ведущейся в образовательных организациях; интеграцию в профориентационную работу профессиональных образовательных организаций, организаций ВО, компаний-работодателей, центров занятости населения, родительского сообщества и пр.</w:t>
                            </w:r>
                          </w:p>
                          <w:p w14:paraId="250194FB" w14:textId="77777777" w:rsidR="009A24BC" w:rsidRDefault="009A24BC" w:rsidP="00A450EF">
                            <w:pPr>
                              <w:spacing w:after="30"/>
                              <w:ind w:right="40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609FF" id="_x0000_s1039" style="position:absolute;left:0;text-align:left;margin-left:0;margin-top:.8pt;width:321.5pt;height:183.2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4083050,2327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" adj="-11796480,,5400" path="m387879,at,,775758,775758,387879,,,387879l,1939396at,1551517,775758,2327275,,1939396,387879,2327275l3695171,2327275at3307292,1551517,4083050,2327275,3695171,2327275,4083050,1939396l4083050,387879at3307292,,4083050,775758,4083050,387879,3695171,l387879,xe" strokeweight=".35281mm">
                <v:stroke joinstyle="miter"/>
                <v:formulas/>
                <v:path arrowok="t" o:connecttype="custom" o:connectlocs="2041525,0;4083050,1163638;2041525,2327275;0,1163638" o:connectangles="270,0,90,180" textboxrect="113610,113610,3969440,2213665"/>
                <v:textbox>
                  <w:txbxContent>
                    <w:p w14:paraId="78B97769" w14:textId="4C38C239" w:rsidR="009A24BC" w:rsidRDefault="009A24BC" w:rsidP="00131AB9">
                      <w:pPr>
                        <w:pStyle w:val="a8"/>
                        <w:spacing w:before="0" w:after="0" w:line="228" w:lineRule="auto"/>
                        <w:ind w:left="147" w:right="147"/>
                        <w:jc w:val="center"/>
                        <w:rPr>
                          <w:b/>
                        </w:rPr>
                      </w:pPr>
                      <w:r w:rsidRPr="0038487F">
                        <w:rPr>
                          <w:b/>
                        </w:rPr>
                        <w:t>Р</w:t>
                      </w:r>
                      <w:r w:rsidR="00491AFE">
                        <w:rPr>
                          <w:b/>
                        </w:rPr>
                        <w:t>ЕГИОНАЛЬНЫЙ ОПЕРАТОР ПРОФОРИЕНТАЦИОННОГО МИНИМУМА</w:t>
                      </w:r>
                      <w:r w:rsidRPr="0038487F">
                        <w:rPr>
                          <w:b/>
                        </w:rPr>
                        <w:t xml:space="preserve">  </w:t>
                      </w:r>
                    </w:p>
                    <w:p w14:paraId="7E26FD0F" w14:textId="44C9BC98" w:rsidR="009A24BC" w:rsidRPr="0038487F" w:rsidRDefault="009A24BC" w:rsidP="00131AB9">
                      <w:pPr>
                        <w:pStyle w:val="a8"/>
                        <w:spacing w:before="0" w:after="0" w:line="228" w:lineRule="auto"/>
                        <w:ind w:left="147" w:right="147"/>
                        <w:jc w:val="center"/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Pr="009A24BC"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>гау</w:t>
                      </w: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 xml:space="preserve"> </w:t>
                      </w:r>
                      <w:r w:rsidRPr="009A24BC"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>дпо</w:t>
                      </w: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 xml:space="preserve"> </w:t>
                      </w:r>
                      <w:r w:rsidRPr="009A24BC"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>Ро «Иро»</w:t>
                      </w: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 xml:space="preserve">) </w:t>
                      </w:r>
                    </w:p>
                    <w:p w14:paraId="38C71146" w14:textId="77777777" w:rsidR="009A24BC" w:rsidRDefault="009A24BC" w:rsidP="00131AB9">
                      <w:pPr>
                        <w:pStyle w:val="a8"/>
                        <w:spacing w:before="0" w:after="0" w:line="228" w:lineRule="auto"/>
                        <w:ind w:left="147" w:right="147"/>
                        <w:jc w:val="center"/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</w:pPr>
                    </w:p>
                    <w:p w14:paraId="47EE88C4" w14:textId="77777777" w:rsidR="009A24BC" w:rsidRDefault="009A24BC" w:rsidP="00A450EF">
                      <w:pPr>
                        <w:spacing w:after="30"/>
                        <w:ind w:right="40"/>
                        <w:jc w:val="both"/>
                      </w:pPr>
                      <w:r w:rsidRPr="004376A4"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Обеспечивает </w:t>
                      </w:r>
                      <w:r w:rsidRPr="004376A4"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  <w:t>разработку механизмов мониторинга, аналитики, верификации, валидации профориентационной деятельности, ведущейся в образовательных организациях; интеграцию в профориентационную работу профессиональных образовательных организаций, организаций ВО, компаний-работодателей, центров занятости населения, родительского сообщества и пр.</w:t>
                      </w:r>
                    </w:p>
                    <w:p w14:paraId="250194FB" w14:textId="77777777" w:rsidR="009A24BC" w:rsidRDefault="009A24BC" w:rsidP="00A450EF">
                      <w:pPr>
                        <w:spacing w:after="30"/>
                        <w:ind w:right="40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19626" w14:textId="77777777" w:rsidR="00131AB9" w:rsidRPr="00B328D2" w:rsidRDefault="00131AB9" w:rsidP="00131AB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A1FD3" w14:textId="77777777" w:rsidR="00131AB9" w:rsidRPr="00B328D2" w:rsidRDefault="00131AB9" w:rsidP="00131AB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3AA68" w14:textId="77777777" w:rsidR="00131AB9" w:rsidRPr="00B328D2" w:rsidRDefault="007175A5" w:rsidP="00131AB9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  <w:sectPr w:rsidR="00131AB9" w:rsidRPr="00B328D2">
          <w:headerReference w:type="default" r:id="rId8"/>
          <w:footerReference w:type="default" r:id="rId9"/>
          <w:pgSz w:w="16838" w:h="11906" w:orient="landscape"/>
          <w:pgMar w:top="1418" w:right="851" w:bottom="567" w:left="1134" w:header="720" w:footer="720" w:gutter="0"/>
          <w:cols w:space="720"/>
        </w:sectPr>
      </w:pPr>
      <w:r w:rsidRPr="00B328D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318FF" wp14:editId="3F52C508">
                <wp:simplePos x="0" y="0"/>
                <wp:positionH relativeFrom="column">
                  <wp:posOffset>-504190</wp:posOffset>
                </wp:positionH>
                <wp:positionV relativeFrom="paragraph">
                  <wp:posOffset>1525270</wp:posOffset>
                </wp:positionV>
                <wp:extent cx="1628775" cy="454027"/>
                <wp:effectExtent l="0" t="0" r="28575" b="22223"/>
                <wp:wrapNone/>
                <wp:docPr id="15" name="Скругленная прямоугольная выноск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54027"/>
                        </a:xfrm>
                        <a:custGeom>
                          <a:avLst>
                            <a:gd name="f0" fmla="val 2159"/>
                            <a:gd name="f1" fmla="val 19295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BED851E" w14:textId="77777777" w:rsidR="009A24BC" w:rsidRDefault="009A24BC" w:rsidP="00131AB9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color w:val="000000"/>
                                <w:sz w:val="20"/>
                                <w:szCs w:val="20"/>
                              </w:rPr>
                              <w:t>Муниципальный уровень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C3318FF" id="_x0000_s1040" style="position:absolute;left:0;text-align:left;margin-left:-39.7pt;margin-top:120.1pt;width:128.25pt;height:3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814388,0;1628775,227014;814388,454027;0,227014;162802,405576" o:connectangles="270,0,90,180,90" textboxrect="800,800,20800,20800"/>
                <v:textbox>
                  <w:txbxContent>
                    <w:p w14:paraId="1BED851E" w14:textId="77777777" w:rsidR="009A24BC" w:rsidRDefault="009A24BC" w:rsidP="00131AB9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color w:val="000000"/>
                          <w:sz w:val="20"/>
                          <w:szCs w:val="20"/>
                        </w:rPr>
                        <w:t>Муниципальный уровень</w:t>
                      </w:r>
                    </w:p>
                  </w:txbxContent>
                </v:textbox>
              </v:shape>
            </w:pict>
          </mc:Fallback>
        </mc:AlternateContent>
      </w:r>
      <w:r w:rsidR="003D6352" w:rsidRPr="00B328D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5D87F0" wp14:editId="5034FFB1">
                <wp:simplePos x="0" y="0"/>
                <wp:positionH relativeFrom="page">
                  <wp:posOffset>114300</wp:posOffset>
                </wp:positionH>
                <wp:positionV relativeFrom="paragraph">
                  <wp:posOffset>2911475</wp:posOffset>
                </wp:positionV>
                <wp:extent cx="1724025" cy="641350"/>
                <wp:effectExtent l="0" t="0" r="28575" b="25400"/>
                <wp:wrapNone/>
                <wp:docPr id="16" name="Скругленная прямоугольная выноск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41350"/>
                        </a:xfrm>
                        <a:custGeom>
                          <a:avLst>
                            <a:gd name="f0" fmla="val 2159"/>
                            <a:gd name="f1" fmla="val 19295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22CC346" w14:textId="77777777" w:rsidR="009A24BC" w:rsidRDefault="009A24BC" w:rsidP="00891F6B">
                            <w:pPr>
                              <w:spacing w:after="0"/>
                              <w:jc w:val="center"/>
                              <w:rPr>
                                <w:rFonts w:ascii="Liberation Serif" w:hAnsi="Liberation Serif" w:cs="Liberation Serif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color w:val="000000"/>
                                <w:sz w:val="20"/>
                                <w:szCs w:val="20"/>
                              </w:rPr>
                              <w:t>Институциональный</w:t>
                            </w:r>
                          </w:p>
                          <w:p w14:paraId="0A4C0C42" w14:textId="77777777" w:rsidR="009A24BC" w:rsidRDefault="009A24BC" w:rsidP="00891F6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color w:val="000000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55D87F0" id="_x0000_s1041" style="position:absolute;left:0;text-align:left;margin-left:9pt;margin-top:229.25pt;width:135.75pt;height:50.5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862013,0;1724025,320675;862013,641350;0,320675;172323,572910" o:connectangles="270,0,90,180,90" textboxrect="800,800,20800,20800"/>
                <v:textbox>
                  <w:txbxContent>
                    <w:p w14:paraId="022CC346" w14:textId="77777777" w:rsidR="009A24BC" w:rsidRDefault="009A24BC" w:rsidP="00891F6B">
                      <w:pPr>
                        <w:spacing w:after="0"/>
                        <w:jc w:val="center"/>
                        <w:rPr>
                          <w:rFonts w:ascii="Liberation Serif" w:hAnsi="Liberation Serif" w:cs="Liberation Serif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Liberation Serif" w:hAnsi="Liberation Serif" w:cs="Liberation Serif"/>
                          <w:color w:val="000000"/>
                          <w:sz w:val="20"/>
                          <w:szCs w:val="20"/>
                        </w:rPr>
                        <w:t>Институциональный</w:t>
                      </w:r>
                    </w:p>
                    <w:p w14:paraId="0A4C0C42" w14:textId="77777777" w:rsidR="009A24BC" w:rsidRDefault="009A24BC" w:rsidP="00891F6B">
                      <w:pPr>
                        <w:spacing w:after="0"/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color w:val="000000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5D3FEF" w14:textId="77777777" w:rsidR="00131AB9" w:rsidRPr="00B328D2" w:rsidRDefault="00131AB9" w:rsidP="00131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A79BD" w14:textId="77777777" w:rsidR="00131AB9" w:rsidRPr="00B328D2" w:rsidRDefault="00131AB9" w:rsidP="00131AB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>Описание организационно-управленческой модели внедрения единой модели профессиональной ориентации в общеобразовательных организациях Ростовской области</w:t>
      </w:r>
    </w:p>
    <w:p w14:paraId="26CCE6D5" w14:textId="77777777" w:rsidR="00131AB9" w:rsidRPr="00B328D2" w:rsidRDefault="00131AB9" w:rsidP="00131AB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DC04270" w14:textId="77777777" w:rsidR="00131AB9" w:rsidRPr="00B328D2" w:rsidRDefault="00131AB9" w:rsidP="00131A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>Основанием для разработки единой модели профессиональной ориентации в общеобразовательных организациях являются:</w:t>
      </w:r>
    </w:p>
    <w:p w14:paraId="73C179FB" w14:textId="77777777" w:rsidR="00131AB9" w:rsidRPr="00B328D2" w:rsidRDefault="00131AB9" w:rsidP="001B4D0D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 xml:space="preserve">Федеральный закон от 29 декабря 2012 года № 273-ФЗ «Об образовании </w:t>
      </w:r>
      <w:r w:rsidRPr="00B328D2">
        <w:rPr>
          <w:sz w:val="28"/>
          <w:szCs w:val="28"/>
        </w:rPr>
        <w:br/>
        <w:t>в Российской Федерации»;</w:t>
      </w:r>
    </w:p>
    <w:p w14:paraId="60719455" w14:textId="3CF30E9F" w:rsidR="00131AB9" w:rsidRPr="00B328D2" w:rsidRDefault="00131AB9" w:rsidP="001B4D0D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 xml:space="preserve">Национальный проект «Образование», утвержденный президиумом Совета при Президенте Российской Федерации по стратегическому развитию </w:t>
      </w:r>
      <w:r w:rsidRPr="00B328D2">
        <w:rPr>
          <w:sz w:val="28"/>
          <w:szCs w:val="28"/>
        </w:rPr>
        <w:br/>
        <w:t>и национальным проектам</w:t>
      </w:r>
      <w:r w:rsidR="009878D4" w:rsidRPr="00B328D2">
        <w:rPr>
          <w:sz w:val="28"/>
          <w:szCs w:val="28"/>
        </w:rPr>
        <w:t>(</w:t>
      </w:r>
      <w:r w:rsidRPr="00B328D2">
        <w:rPr>
          <w:sz w:val="28"/>
          <w:szCs w:val="28"/>
        </w:rPr>
        <w:t>протокол от 24.12.2018 № 16</w:t>
      </w:r>
      <w:r w:rsidR="009878D4" w:rsidRPr="00B328D2">
        <w:rPr>
          <w:sz w:val="28"/>
          <w:szCs w:val="28"/>
        </w:rPr>
        <w:t>);</w:t>
      </w:r>
    </w:p>
    <w:p w14:paraId="00546E5A" w14:textId="26434DF6" w:rsidR="00131AB9" w:rsidRPr="00B328D2" w:rsidRDefault="009878D4" w:rsidP="001B4D0D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>м</w:t>
      </w:r>
      <w:r w:rsidR="00131AB9" w:rsidRPr="00B328D2">
        <w:rPr>
          <w:sz w:val="28"/>
          <w:szCs w:val="28"/>
        </w:rPr>
        <w:t>етодические рекомендации по реализации профориентационного минимума в общеобразовательных организаци</w:t>
      </w:r>
      <w:r w:rsidRPr="00B328D2">
        <w:rPr>
          <w:sz w:val="28"/>
          <w:szCs w:val="28"/>
        </w:rPr>
        <w:t>ях Российской Федерации (письмо</w:t>
      </w:r>
      <w:r w:rsidR="00131AB9" w:rsidRPr="00B328D2">
        <w:rPr>
          <w:sz w:val="28"/>
          <w:szCs w:val="28"/>
        </w:rPr>
        <w:t xml:space="preserve"> Министерства просвещения Российской Федерации </w:t>
      </w:r>
      <w:r w:rsidR="00131AB9" w:rsidRPr="00B328D2">
        <w:rPr>
          <w:sz w:val="28"/>
          <w:szCs w:val="28"/>
        </w:rPr>
        <w:br/>
        <w:t>от 20.03.2023 № 05-848</w:t>
      </w:r>
      <w:r w:rsidRPr="00B328D2">
        <w:rPr>
          <w:sz w:val="28"/>
          <w:szCs w:val="28"/>
        </w:rPr>
        <w:t>)</w:t>
      </w:r>
      <w:r w:rsidR="00131AB9" w:rsidRPr="00B328D2">
        <w:rPr>
          <w:sz w:val="28"/>
          <w:szCs w:val="28"/>
        </w:rPr>
        <w:t>;</w:t>
      </w:r>
    </w:p>
    <w:p w14:paraId="421A34A2" w14:textId="3842ACC2" w:rsidR="00681165" w:rsidRPr="00B328D2" w:rsidRDefault="00491AFE" w:rsidP="001B4D0D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>п</w:t>
      </w:r>
      <w:r w:rsidR="00681165" w:rsidRPr="00B328D2">
        <w:rPr>
          <w:sz w:val="28"/>
          <w:szCs w:val="28"/>
        </w:rPr>
        <w:t xml:space="preserve">исьмо Министерства просвещения Российской Федерации от 01.06.2023 </w:t>
      </w:r>
      <w:r w:rsidR="00681165" w:rsidRPr="00B328D2">
        <w:rPr>
          <w:sz w:val="28"/>
          <w:szCs w:val="28"/>
        </w:rPr>
        <w:br/>
        <w:t>№ АБ-2324/05</w:t>
      </w:r>
      <w:r w:rsidR="005333EB" w:rsidRPr="00B328D2">
        <w:rPr>
          <w:sz w:val="28"/>
          <w:szCs w:val="28"/>
        </w:rPr>
        <w:t>;</w:t>
      </w:r>
    </w:p>
    <w:p w14:paraId="0261FEB4" w14:textId="77777777" w:rsidR="001B4D0D" w:rsidRPr="00B328D2" w:rsidRDefault="00131AB9" w:rsidP="001B4D0D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>Распоряжение Правительства Российской Федерации от 29.05.2015 № 996-р «Стратегия развития воспитания в Российской Федерации на период до 2025 года»;</w:t>
      </w:r>
      <w:r w:rsidR="001B4D0D" w:rsidRPr="00B328D2">
        <w:rPr>
          <w:sz w:val="28"/>
          <w:szCs w:val="28"/>
        </w:rPr>
        <w:t xml:space="preserve"> </w:t>
      </w:r>
    </w:p>
    <w:p w14:paraId="0474E4B5" w14:textId="3B8C32A2" w:rsidR="001B4D0D" w:rsidRPr="00B328D2" w:rsidRDefault="001B4D0D" w:rsidP="00EA741B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>Федеральн</w:t>
      </w:r>
      <w:r w:rsidR="00491AFE" w:rsidRPr="00B328D2">
        <w:rPr>
          <w:sz w:val="28"/>
          <w:szCs w:val="28"/>
        </w:rPr>
        <w:t>ый</w:t>
      </w:r>
      <w:r w:rsidRPr="00B328D2">
        <w:rPr>
          <w:sz w:val="28"/>
          <w:szCs w:val="28"/>
        </w:rPr>
        <w:t xml:space="preserve"> государственн</w:t>
      </w:r>
      <w:r w:rsidR="00491AFE" w:rsidRPr="00B328D2">
        <w:rPr>
          <w:sz w:val="28"/>
          <w:szCs w:val="28"/>
        </w:rPr>
        <w:t>ый образовательный</w:t>
      </w:r>
      <w:r w:rsidRPr="00B328D2">
        <w:rPr>
          <w:sz w:val="28"/>
          <w:szCs w:val="28"/>
        </w:rPr>
        <w:t xml:space="preserve"> стандарт основного общего образования (</w:t>
      </w:r>
      <w:r w:rsidR="00491AFE" w:rsidRPr="00B328D2">
        <w:rPr>
          <w:sz w:val="28"/>
          <w:szCs w:val="28"/>
        </w:rPr>
        <w:t>п</w:t>
      </w:r>
      <w:r w:rsidR="00EA741B" w:rsidRPr="00B328D2">
        <w:rPr>
          <w:sz w:val="28"/>
          <w:szCs w:val="28"/>
        </w:rPr>
        <w:t>риказ Министерства просвещения Российской Федерации от 31.05.2021 № 287</w:t>
      </w:r>
      <w:r w:rsidRPr="00B328D2">
        <w:rPr>
          <w:sz w:val="28"/>
          <w:szCs w:val="28"/>
        </w:rPr>
        <w:t xml:space="preserve">); </w:t>
      </w:r>
    </w:p>
    <w:p w14:paraId="1376B8C5" w14:textId="780A376B" w:rsidR="001B4D0D" w:rsidRPr="00B328D2" w:rsidRDefault="001B4D0D" w:rsidP="00EA741B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>Федеральн</w:t>
      </w:r>
      <w:r w:rsidR="00491AFE" w:rsidRPr="00B328D2">
        <w:rPr>
          <w:sz w:val="28"/>
          <w:szCs w:val="28"/>
        </w:rPr>
        <w:t>ый государственный</w:t>
      </w:r>
      <w:r w:rsidRPr="00B328D2">
        <w:rPr>
          <w:sz w:val="28"/>
          <w:szCs w:val="28"/>
        </w:rPr>
        <w:t xml:space="preserve"> образовательн</w:t>
      </w:r>
      <w:r w:rsidR="00491AFE" w:rsidRPr="00B328D2">
        <w:rPr>
          <w:sz w:val="28"/>
          <w:szCs w:val="28"/>
        </w:rPr>
        <w:t>ый</w:t>
      </w:r>
      <w:r w:rsidRPr="00B328D2">
        <w:rPr>
          <w:sz w:val="28"/>
          <w:szCs w:val="28"/>
        </w:rPr>
        <w:t xml:space="preserve"> стандарт среднего общего образования (</w:t>
      </w:r>
      <w:r w:rsidR="00387480" w:rsidRPr="00B328D2">
        <w:rPr>
          <w:sz w:val="28"/>
          <w:szCs w:val="28"/>
        </w:rPr>
        <w:t>п</w:t>
      </w:r>
      <w:r w:rsidR="00EA741B" w:rsidRPr="00B328D2">
        <w:rPr>
          <w:sz w:val="28"/>
          <w:szCs w:val="28"/>
        </w:rPr>
        <w:t>риказ Министерства просвещения Российской Федерации от 12.08.2022 № 732</w:t>
      </w:r>
      <w:r w:rsidRPr="00B328D2">
        <w:rPr>
          <w:sz w:val="28"/>
          <w:szCs w:val="28"/>
        </w:rPr>
        <w:t xml:space="preserve">); </w:t>
      </w:r>
    </w:p>
    <w:p w14:paraId="4C9B0CD6" w14:textId="167DA26A" w:rsidR="001B4D0D" w:rsidRPr="00B328D2" w:rsidRDefault="001B4D0D" w:rsidP="001B4D0D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>Концепци</w:t>
      </w:r>
      <w:r w:rsidR="004376A4" w:rsidRPr="00B328D2">
        <w:rPr>
          <w:sz w:val="28"/>
          <w:szCs w:val="28"/>
        </w:rPr>
        <w:t>я</w:t>
      </w:r>
      <w:r w:rsidRPr="00B328D2">
        <w:rPr>
          <w:sz w:val="28"/>
          <w:szCs w:val="28"/>
        </w:rPr>
        <w:t xml:space="preserve"> развития системы профессиональной ориентации населения Ростовской области до 2030 года (постановление Правительства Ростовской области от 26.07.2017 № 516); </w:t>
      </w:r>
    </w:p>
    <w:p w14:paraId="73484FEF" w14:textId="7931754D" w:rsidR="001B4D0D" w:rsidRPr="00B328D2" w:rsidRDefault="001B4D0D" w:rsidP="001B4D0D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>Региональн</w:t>
      </w:r>
      <w:r w:rsidR="00491AFE" w:rsidRPr="00B328D2">
        <w:rPr>
          <w:sz w:val="28"/>
          <w:szCs w:val="28"/>
        </w:rPr>
        <w:t>ый проект</w:t>
      </w:r>
      <w:r w:rsidRPr="00B328D2">
        <w:rPr>
          <w:sz w:val="28"/>
          <w:szCs w:val="28"/>
        </w:rPr>
        <w:t xml:space="preserve"> «Успех каждого ребенка»</w:t>
      </w:r>
      <w:r w:rsidR="00491AFE" w:rsidRPr="00B328D2">
        <w:rPr>
          <w:sz w:val="28"/>
          <w:szCs w:val="28"/>
        </w:rPr>
        <w:t xml:space="preserve"> (</w:t>
      </w:r>
      <w:r w:rsidRPr="00B328D2">
        <w:rPr>
          <w:sz w:val="28"/>
          <w:szCs w:val="28"/>
        </w:rPr>
        <w:t>протокол заседания регионального комитета от 16.02.2021 года</w:t>
      </w:r>
      <w:r w:rsidR="00491AFE" w:rsidRPr="00B328D2">
        <w:rPr>
          <w:sz w:val="28"/>
          <w:szCs w:val="28"/>
        </w:rPr>
        <w:t xml:space="preserve"> №4);</w:t>
      </w:r>
    </w:p>
    <w:p w14:paraId="382F726B" w14:textId="47EC9C81" w:rsidR="001B4D0D" w:rsidRPr="00B328D2" w:rsidRDefault="004376A4" w:rsidP="001B4D0D">
      <w:pPr>
        <w:pStyle w:val="a7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 w:rsidRPr="00B328D2">
        <w:rPr>
          <w:sz w:val="28"/>
          <w:szCs w:val="28"/>
        </w:rPr>
        <w:t>Концепция</w:t>
      </w:r>
      <w:r w:rsidR="001B4D0D" w:rsidRPr="00B328D2">
        <w:rPr>
          <w:sz w:val="28"/>
          <w:szCs w:val="28"/>
        </w:rPr>
        <w:t xml:space="preserve"> региональной системы управления качеством образования Ростовской области (приказ министерства общего и профессионального образования Ростовской области от 20.12.2021 №1132)</w:t>
      </w:r>
      <w:r w:rsidR="00491AFE" w:rsidRPr="00B328D2">
        <w:rPr>
          <w:sz w:val="28"/>
          <w:szCs w:val="28"/>
        </w:rPr>
        <w:t>.</w:t>
      </w:r>
    </w:p>
    <w:p w14:paraId="0F45509C" w14:textId="63C01F40" w:rsidR="00131AB9" w:rsidRPr="00B328D2" w:rsidRDefault="00131AB9" w:rsidP="00131A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Внедрение единой модели профессиональной ориентации </w:t>
      </w:r>
      <w:r w:rsidRPr="00B328D2">
        <w:rPr>
          <w:rFonts w:ascii="Times New Roman" w:hAnsi="Times New Roman" w:cs="Times New Roman"/>
          <w:sz w:val="28"/>
          <w:szCs w:val="28"/>
        </w:rPr>
        <w:br/>
        <w:t>в общеобразовательных организациях, расположенных на территории Ростовской области</w:t>
      </w:r>
      <w:r w:rsidR="00491AFE" w:rsidRPr="00B328D2">
        <w:rPr>
          <w:rFonts w:ascii="Times New Roman" w:hAnsi="Times New Roman" w:cs="Times New Roman"/>
          <w:sz w:val="28"/>
          <w:szCs w:val="28"/>
        </w:rPr>
        <w:t>,</w:t>
      </w:r>
      <w:r w:rsidRPr="00B328D2">
        <w:rPr>
          <w:rFonts w:ascii="Times New Roman" w:hAnsi="Times New Roman" w:cs="Times New Roman"/>
          <w:sz w:val="28"/>
          <w:szCs w:val="28"/>
        </w:rPr>
        <w:t xml:space="preserve"> предполагает создание комплекса мер по формированию готовности обучающихся к профессиональному самоопределению, с учетом их индивидуальных особенностей, а также с учетом запросов экономики в кадрах, специфики регионального рынка труда.</w:t>
      </w:r>
    </w:p>
    <w:p w14:paraId="71322D10" w14:textId="3590354A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комплекса мер по </w:t>
      </w:r>
      <w:r w:rsidR="00CD1F9C" w:rsidRPr="00B328D2">
        <w:rPr>
          <w:rFonts w:ascii="Times New Roman" w:hAnsi="Times New Roman" w:cs="Times New Roman"/>
          <w:sz w:val="28"/>
          <w:szCs w:val="28"/>
        </w:rPr>
        <w:t>реализации</w:t>
      </w:r>
      <w:r w:rsidRPr="00B328D2">
        <w:rPr>
          <w:rFonts w:ascii="Times New Roman" w:hAnsi="Times New Roman" w:cs="Times New Roman"/>
          <w:sz w:val="28"/>
          <w:szCs w:val="28"/>
        </w:rPr>
        <w:t xml:space="preserve"> профориентационного минимума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в общеобразовательных организациях Ростовской области предполагает межведомственное взаимодействие органов государственной власти и органов местного самоуправления, образовательных организаций, работодателей и других заинтересованных </w:t>
      </w:r>
      <w:r w:rsidR="00AB5283" w:rsidRPr="00B328D2">
        <w:rPr>
          <w:rFonts w:ascii="Times New Roman" w:hAnsi="Times New Roman" w:cs="Times New Roman"/>
          <w:sz w:val="28"/>
          <w:szCs w:val="28"/>
        </w:rPr>
        <w:t>субъ</w:t>
      </w:r>
      <w:r w:rsidR="00681165" w:rsidRPr="00B328D2">
        <w:rPr>
          <w:rFonts w:ascii="Times New Roman" w:hAnsi="Times New Roman" w:cs="Times New Roman"/>
          <w:sz w:val="28"/>
          <w:szCs w:val="28"/>
        </w:rPr>
        <w:t>ектов</w:t>
      </w:r>
      <w:r w:rsidRPr="00B328D2">
        <w:rPr>
          <w:rFonts w:ascii="Times New Roman" w:hAnsi="Times New Roman" w:cs="Times New Roman"/>
          <w:sz w:val="28"/>
          <w:szCs w:val="28"/>
        </w:rPr>
        <w:t>.</w:t>
      </w:r>
    </w:p>
    <w:p w14:paraId="2CF7A817" w14:textId="6715281A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8"/>
      <w:bookmarkStart w:id="2" w:name="bookmark30"/>
      <w:bookmarkEnd w:id="1"/>
      <w:bookmarkEnd w:id="2"/>
      <w:r w:rsidRPr="00B328D2">
        <w:rPr>
          <w:rFonts w:ascii="Times New Roman" w:hAnsi="Times New Roman" w:cs="Times New Roman"/>
          <w:sz w:val="28"/>
          <w:szCs w:val="28"/>
        </w:rPr>
        <w:t>Организационно-управленческая структура внедрения единой модели профессиональной ориентации в общеобразовательных организациях, расположенных на территории Ростовской области</w:t>
      </w:r>
      <w:r w:rsidR="00491AFE" w:rsidRPr="00B328D2">
        <w:rPr>
          <w:rFonts w:ascii="Times New Roman" w:hAnsi="Times New Roman" w:cs="Times New Roman"/>
          <w:sz w:val="28"/>
          <w:szCs w:val="28"/>
        </w:rPr>
        <w:t>,</w:t>
      </w:r>
      <w:r w:rsidRPr="00B328D2">
        <w:rPr>
          <w:rFonts w:ascii="Times New Roman" w:hAnsi="Times New Roman" w:cs="Times New Roman"/>
          <w:sz w:val="28"/>
          <w:szCs w:val="28"/>
        </w:rPr>
        <w:t xml:space="preserve"> направлена на:</w:t>
      </w:r>
    </w:p>
    <w:p w14:paraId="33F835C6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>развитие нормативно-правового обеспечения профориентационной деятельности в образовательных организациях;</w:t>
      </w:r>
    </w:p>
    <w:p w14:paraId="5433C857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>разработку научно-обоснованного содержательного наполнения профориентационной работы с учетом разных возможностей образовательных организаций;</w:t>
      </w:r>
    </w:p>
    <w:p w14:paraId="6199A285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>систематизацию и обогащение инструментами и практиками региональных, муниципальных и школьных моделей профессиональной ориентации обучающихся;</w:t>
      </w:r>
    </w:p>
    <w:p w14:paraId="5DFCBE41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>включение в профориентационную работу профессиональных образовательных организаций, организаций высшего образования, компаний-работодателей, родительского сообщества.</w:t>
      </w:r>
    </w:p>
    <w:p w14:paraId="441B99B5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В рамках профориентационного минимума задачи формирования готовности обучающихся к профессиональному самоопределению реализуются через сочетание следующих подходов: </w:t>
      </w:r>
    </w:p>
    <w:p w14:paraId="71E48347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мотивационно-активизирующий подход: привлечение внимания обучающегося к теме профориентации, пробуждение у него интереса к процессу выбора индивидуальной образовательно-профессиональной траектории, проблематизация темы профессионального будущего,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вопросов; </w:t>
      </w:r>
    </w:p>
    <w:p w14:paraId="668D226B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информационно-обучающий подход: информирование о рынке труда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и отраслях экономики, получении профессионального образования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и трудоустройстве; </w:t>
      </w:r>
    </w:p>
    <w:p w14:paraId="4F6E44CD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практико-ориентированный подход: разработка и реализация собственной индивидуальной образовательно-профессиональной траектории; участие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в профессиональных пробах и др.; </w:t>
      </w:r>
    </w:p>
    <w:p w14:paraId="545255D2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диагностико-консультативный подход: направлен на исследование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у обучающихся своих сильных сторон и зон роста, знаний, интересов </w:t>
      </w:r>
      <w:r w:rsidRPr="00B328D2">
        <w:rPr>
          <w:rFonts w:ascii="Times New Roman" w:hAnsi="Times New Roman" w:cs="Times New Roman"/>
          <w:sz w:val="28"/>
          <w:szCs w:val="28"/>
        </w:rPr>
        <w:br/>
        <w:t>и склонностей.</w:t>
      </w:r>
    </w:p>
    <w:p w14:paraId="75B341F6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>Реализация профориентационного минимума в общеобразовательных организациях основана на следующих принципах: непрерывности, последовательности, практико-ориентированности, систематичности, доступности, межведомственности.</w:t>
      </w:r>
    </w:p>
    <w:p w14:paraId="78F6710D" w14:textId="323422F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Организационно-управленческая структура по </w:t>
      </w:r>
      <w:r w:rsidR="00CD1F9C" w:rsidRPr="00B328D2">
        <w:rPr>
          <w:rFonts w:ascii="Times New Roman" w:hAnsi="Times New Roman" w:cs="Times New Roman"/>
          <w:sz w:val="28"/>
          <w:szCs w:val="28"/>
        </w:rPr>
        <w:t>реализации</w:t>
      </w:r>
      <w:r w:rsidRPr="00B328D2">
        <w:rPr>
          <w:rFonts w:ascii="Times New Roman" w:hAnsi="Times New Roman" w:cs="Times New Roman"/>
          <w:sz w:val="28"/>
          <w:szCs w:val="28"/>
        </w:rPr>
        <w:t xml:space="preserve"> единой модели профессиональной ориентации в общеобразовательных организациях, расположенных на территории Ростовской области</w:t>
      </w:r>
      <w:r w:rsidR="00491AFE" w:rsidRPr="00B328D2">
        <w:rPr>
          <w:rFonts w:ascii="Times New Roman" w:hAnsi="Times New Roman" w:cs="Times New Roman"/>
          <w:sz w:val="28"/>
          <w:szCs w:val="28"/>
        </w:rPr>
        <w:t xml:space="preserve">, </w:t>
      </w:r>
      <w:r w:rsidRPr="00B328D2">
        <w:rPr>
          <w:rFonts w:ascii="Times New Roman" w:hAnsi="Times New Roman" w:cs="Times New Roman"/>
          <w:sz w:val="28"/>
          <w:szCs w:val="28"/>
        </w:rPr>
        <w:t xml:space="preserve"> включает структурные </w:t>
      </w:r>
      <w:r w:rsidRPr="00B328D2">
        <w:rPr>
          <w:rFonts w:ascii="Times New Roman" w:hAnsi="Times New Roman" w:cs="Times New Roman"/>
          <w:sz w:val="28"/>
          <w:szCs w:val="28"/>
        </w:rPr>
        <w:lastRenderedPageBreak/>
        <w:t xml:space="preserve">компоненты регионального, муниципального и институционального уровней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и обеспечивает преемственность на всех уровнях. </w:t>
      </w:r>
    </w:p>
    <w:p w14:paraId="215BF523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>Структурный компонент регионального уровня</w:t>
      </w:r>
      <w:r w:rsidRPr="00B328D2">
        <w:rPr>
          <w:rFonts w:ascii="Times New Roman" w:hAnsi="Times New Roman" w:cs="Times New Roman"/>
          <w:sz w:val="28"/>
          <w:szCs w:val="28"/>
        </w:rPr>
        <w:t xml:space="preserve"> представлен тремя субъектами.</w:t>
      </w:r>
    </w:p>
    <w:p w14:paraId="5FD80B77" w14:textId="28927AD5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Министерство общего и профессионального образования Ростовской области осуществляет </w:t>
      </w:r>
      <w:r w:rsidR="004376A4" w:rsidRPr="00B328D2">
        <w:rPr>
          <w:rFonts w:ascii="Times New Roman" w:hAnsi="Times New Roman" w:cs="Times New Roman"/>
          <w:sz w:val="28"/>
          <w:szCs w:val="28"/>
        </w:rPr>
        <w:t xml:space="preserve">общую </w:t>
      </w:r>
      <w:r w:rsidRPr="00B328D2">
        <w:rPr>
          <w:rFonts w:ascii="Times New Roman" w:hAnsi="Times New Roman" w:cs="Times New Roman"/>
          <w:sz w:val="28"/>
          <w:szCs w:val="28"/>
        </w:rPr>
        <w:t xml:space="preserve">координацию работы по </w:t>
      </w:r>
      <w:r w:rsidR="00CD1F9C" w:rsidRPr="00B328D2">
        <w:rPr>
          <w:rFonts w:ascii="Times New Roman" w:hAnsi="Times New Roman" w:cs="Times New Roman"/>
          <w:sz w:val="28"/>
          <w:szCs w:val="28"/>
        </w:rPr>
        <w:t>реализации</w:t>
      </w:r>
      <w:r w:rsidRPr="00B328D2">
        <w:rPr>
          <w:rFonts w:ascii="Times New Roman" w:hAnsi="Times New Roman" w:cs="Times New Roman"/>
          <w:sz w:val="28"/>
          <w:szCs w:val="28"/>
        </w:rPr>
        <w:t xml:space="preserve"> единой модели профессиональной ориентации в общеобразовательных организациях, расположенных на территории Ростовской области, </w:t>
      </w:r>
      <w:r w:rsidR="004376A4" w:rsidRPr="00B328D2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00201F" w:rsidRPr="00B328D2">
        <w:rPr>
          <w:rFonts w:ascii="Times New Roman" w:hAnsi="Times New Roman" w:cs="Times New Roman"/>
          <w:sz w:val="28"/>
          <w:szCs w:val="28"/>
        </w:rPr>
        <w:t xml:space="preserve">нормативно-правовое и </w:t>
      </w:r>
      <w:r w:rsidR="004376A4" w:rsidRPr="00B328D2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</w:t>
      </w:r>
      <w:r w:rsidR="0000201F" w:rsidRPr="00B328D2">
        <w:rPr>
          <w:rFonts w:ascii="Times New Roman" w:hAnsi="Times New Roman" w:cs="Times New Roman"/>
          <w:sz w:val="28"/>
          <w:szCs w:val="28"/>
        </w:rPr>
        <w:t>реализации единой модели профессиональной ориентации.</w:t>
      </w:r>
    </w:p>
    <w:p w14:paraId="7E3CC691" w14:textId="328BCD73" w:rsidR="00A0739E" w:rsidRPr="00B328D2" w:rsidRDefault="00A0739E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Региональный оператор </w:t>
      </w:r>
      <w:r w:rsidR="009A24BC" w:rsidRPr="00B328D2">
        <w:rPr>
          <w:rFonts w:ascii="Times New Roman" w:hAnsi="Times New Roman" w:cs="Times New Roman"/>
          <w:sz w:val="28"/>
          <w:szCs w:val="28"/>
        </w:rPr>
        <w:t>единой модели профориентации</w:t>
      </w:r>
      <w:r w:rsidRPr="00B328D2">
        <w:rPr>
          <w:rFonts w:ascii="Times New Roman" w:hAnsi="Times New Roman" w:cs="Times New Roman"/>
          <w:sz w:val="28"/>
          <w:szCs w:val="28"/>
        </w:rPr>
        <w:t xml:space="preserve"> (</w:t>
      </w:r>
      <w:r w:rsidR="009A24BC" w:rsidRPr="00B328D2">
        <w:rPr>
          <w:rFonts w:ascii="Times New Roman" w:hAnsi="Times New Roman" w:cs="Times New Roman"/>
          <w:sz w:val="28"/>
          <w:szCs w:val="28"/>
        </w:rPr>
        <w:t>ГАУ ДПО РО «ИРО»</w:t>
      </w:r>
      <w:r w:rsidRPr="00B328D2">
        <w:rPr>
          <w:rFonts w:ascii="Times New Roman" w:hAnsi="Times New Roman" w:cs="Times New Roman"/>
          <w:sz w:val="28"/>
          <w:szCs w:val="28"/>
        </w:rPr>
        <w:t xml:space="preserve">) обеспечивает организационно-методическое сопровождение </w:t>
      </w:r>
      <w:r w:rsidR="00CD1F9C" w:rsidRPr="00B328D2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B328D2">
        <w:rPr>
          <w:rFonts w:ascii="Times New Roman" w:hAnsi="Times New Roman" w:cs="Times New Roman"/>
          <w:sz w:val="28"/>
          <w:szCs w:val="28"/>
        </w:rPr>
        <w:t>единой модели профессиональной ориентации в общеобразовательных организациях и мероприятия по синхронизации единой модели профессиональной ориентации с потребностями рынка труда Ростовской области.</w:t>
      </w:r>
    </w:p>
    <w:p w14:paraId="7C9AAFEB" w14:textId="2AD2266A" w:rsidR="00AB42EF" w:rsidRPr="00B328D2" w:rsidRDefault="001B4D0D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>ЦОПП РО</w:t>
      </w:r>
      <w:r w:rsidR="00131AB9" w:rsidRPr="00B328D2">
        <w:rPr>
          <w:rFonts w:ascii="Times New Roman" w:hAnsi="Times New Roman" w:cs="Times New Roman"/>
          <w:sz w:val="28"/>
          <w:szCs w:val="28"/>
        </w:rPr>
        <w:t xml:space="preserve"> </w:t>
      </w:r>
      <w:r w:rsidR="00491AFE" w:rsidRPr="00B328D2">
        <w:rPr>
          <w:rFonts w:ascii="Times New Roman" w:hAnsi="Times New Roman" w:cs="Times New Roman"/>
          <w:sz w:val="28"/>
          <w:szCs w:val="28"/>
        </w:rPr>
        <w:t>о</w:t>
      </w:r>
      <w:r w:rsidR="00AB42EF" w:rsidRPr="00B328D2">
        <w:rPr>
          <w:rFonts w:ascii="Times New Roman" w:hAnsi="Times New Roman" w:cs="Times New Roman"/>
          <w:sz w:val="28"/>
          <w:szCs w:val="28"/>
        </w:rPr>
        <w:t>беспеч</w:t>
      </w:r>
      <w:r w:rsidR="00491AFE" w:rsidRPr="00B328D2">
        <w:rPr>
          <w:rFonts w:ascii="Times New Roman" w:hAnsi="Times New Roman" w:cs="Times New Roman"/>
          <w:sz w:val="28"/>
          <w:szCs w:val="28"/>
        </w:rPr>
        <w:t>ивает</w:t>
      </w:r>
      <w:r w:rsidR="00AB42EF" w:rsidRPr="00B328D2">
        <w:rPr>
          <w:rFonts w:ascii="Times New Roman" w:hAnsi="Times New Roman" w:cs="Times New Roman"/>
          <w:sz w:val="28"/>
          <w:szCs w:val="28"/>
        </w:rPr>
        <w:t xml:space="preserve"> организационно-методическо</w:t>
      </w:r>
      <w:r w:rsidR="00D30F72" w:rsidRPr="00B328D2">
        <w:rPr>
          <w:rFonts w:ascii="Times New Roman" w:hAnsi="Times New Roman" w:cs="Times New Roman"/>
          <w:sz w:val="28"/>
          <w:szCs w:val="28"/>
        </w:rPr>
        <w:t>е</w:t>
      </w:r>
      <w:r w:rsidR="00AB42EF" w:rsidRPr="00B328D2">
        <w:rPr>
          <w:rFonts w:ascii="Times New Roman" w:hAnsi="Times New Roman" w:cs="Times New Roman"/>
          <w:sz w:val="28"/>
          <w:szCs w:val="28"/>
        </w:rPr>
        <w:t xml:space="preserve"> сопровождение и координаци</w:t>
      </w:r>
      <w:r w:rsidR="00D30F72" w:rsidRPr="00B328D2">
        <w:rPr>
          <w:rFonts w:ascii="Times New Roman" w:hAnsi="Times New Roman" w:cs="Times New Roman"/>
          <w:sz w:val="28"/>
          <w:szCs w:val="28"/>
        </w:rPr>
        <w:t>ю</w:t>
      </w:r>
      <w:r w:rsidR="00AB42EF" w:rsidRPr="00B328D2">
        <w:rPr>
          <w:rFonts w:ascii="Times New Roman" w:hAnsi="Times New Roman" w:cs="Times New Roman"/>
          <w:sz w:val="28"/>
          <w:szCs w:val="28"/>
        </w:rPr>
        <w:t xml:space="preserve"> профориентационной работы профессиональных образовательных организаций, компаний-работодателей в рамках </w:t>
      </w:r>
      <w:r w:rsidR="00CD1F9C" w:rsidRPr="00B328D2">
        <w:rPr>
          <w:rFonts w:ascii="Times New Roman" w:hAnsi="Times New Roman" w:cs="Times New Roman"/>
          <w:sz w:val="28"/>
          <w:szCs w:val="28"/>
        </w:rPr>
        <w:t>реализации</w:t>
      </w:r>
      <w:r w:rsidR="00AB42EF" w:rsidRPr="00B328D2">
        <w:rPr>
          <w:rFonts w:ascii="Times New Roman" w:hAnsi="Times New Roman" w:cs="Times New Roman"/>
          <w:sz w:val="28"/>
          <w:szCs w:val="28"/>
        </w:rPr>
        <w:t xml:space="preserve"> единой модели профессиональной ориентации в о</w:t>
      </w:r>
      <w:r w:rsidR="009D6457" w:rsidRPr="00B328D2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организациях; </w:t>
      </w:r>
      <w:r w:rsidR="00AB42EF" w:rsidRPr="00B328D2">
        <w:rPr>
          <w:rFonts w:ascii="Times New Roman" w:hAnsi="Times New Roman" w:cs="Times New Roman"/>
          <w:sz w:val="28"/>
          <w:szCs w:val="28"/>
        </w:rPr>
        <w:t>выявление и распространение эффективных профориентационных практик.</w:t>
      </w:r>
    </w:p>
    <w:p w14:paraId="555BC554" w14:textId="212DEA1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>Структурный компонент муниципального уровня</w:t>
      </w:r>
      <w:r w:rsidRPr="00B328D2">
        <w:rPr>
          <w:rFonts w:ascii="Times New Roman" w:hAnsi="Times New Roman" w:cs="Times New Roman"/>
          <w:sz w:val="28"/>
          <w:szCs w:val="28"/>
        </w:rPr>
        <w:t xml:space="preserve"> представлен </w:t>
      </w:r>
      <w:r w:rsidR="007175A5" w:rsidRPr="00B328D2">
        <w:rPr>
          <w:rFonts w:ascii="Times New Roman" w:hAnsi="Times New Roman" w:cs="Times New Roman"/>
          <w:sz w:val="28"/>
          <w:szCs w:val="28"/>
        </w:rPr>
        <w:t>одним субъек</w:t>
      </w:r>
      <w:r w:rsidR="00A03146" w:rsidRPr="00B328D2">
        <w:rPr>
          <w:rFonts w:ascii="Times New Roman" w:hAnsi="Times New Roman" w:cs="Times New Roman"/>
          <w:sz w:val="28"/>
          <w:szCs w:val="28"/>
        </w:rPr>
        <w:t>то</w:t>
      </w:r>
      <w:r w:rsidR="007175A5" w:rsidRPr="00B328D2">
        <w:rPr>
          <w:rFonts w:ascii="Times New Roman" w:hAnsi="Times New Roman" w:cs="Times New Roman"/>
          <w:sz w:val="28"/>
          <w:szCs w:val="28"/>
        </w:rPr>
        <w:t>м</w:t>
      </w:r>
      <w:r w:rsidRPr="00B328D2">
        <w:rPr>
          <w:rFonts w:ascii="Times New Roman" w:hAnsi="Times New Roman" w:cs="Times New Roman"/>
          <w:sz w:val="28"/>
          <w:szCs w:val="28"/>
        </w:rPr>
        <w:t xml:space="preserve">. Органы местного самоуправления, осуществляющие управление </w:t>
      </w:r>
      <w:r w:rsidRPr="00B328D2">
        <w:rPr>
          <w:rFonts w:ascii="Times New Roman" w:hAnsi="Times New Roman" w:cs="Times New Roman"/>
          <w:sz w:val="28"/>
          <w:szCs w:val="28"/>
        </w:rPr>
        <w:br/>
        <w:t>в сфере образования</w:t>
      </w:r>
      <w:r w:rsidR="00527F72" w:rsidRPr="00B328D2">
        <w:rPr>
          <w:rFonts w:ascii="Times New Roman" w:hAnsi="Times New Roman" w:cs="Times New Roman"/>
          <w:sz w:val="28"/>
          <w:szCs w:val="28"/>
        </w:rPr>
        <w:t>,</w:t>
      </w:r>
      <w:r w:rsidRPr="00B328D2">
        <w:rPr>
          <w:rFonts w:ascii="Times New Roman" w:hAnsi="Times New Roman" w:cs="Times New Roman"/>
          <w:sz w:val="28"/>
          <w:szCs w:val="28"/>
        </w:rPr>
        <w:t xml:space="preserve"> осуществляют координацию по</w:t>
      </w:r>
      <w:r w:rsidR="00CD1F9C" w:rsidRPr="00B328D2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Pr="00B328D2">
        <w:rPr>
          <w:rFonts w:ascii="Times New Roman" w:hAnsi="Times New Roman" w:cs="Times New Roman"/>
          <w:sz w:val="28"/>
          <w:szCs w:val="28"/>
        </w:rPr>
        <w:t xml:space="preserve"> единой модели профессиональной ориентации в общеобразовательных организациях, расположенных на территории Ростовской области; информируют образовательные организации, расположенные на территории муниципального образования Ростовской области, </w:t>
      </w:r>
      <w:r w:rsidR="00527F72" w:rsidRPr="00B328D2">
        <w:rPr>
          <w:rFonts w:ascii="Times New Roman" w:hAnsi="Times New Roman" w:cs="Times New Roman"/>
          <w:sz w:val="28"/>
          <w:szCs w:val="28"/>
        </w:rPr>
        <w:t>о</w:t>
      </w:r>
      <w:r w:rsidRPr="00B328D2">
        <w:rPr>
          <w:rFonts w:ascii="Times New Roman" w:hAnsi="Times New Roman" w:cs="Times New Roman"/>
          <w:sz w:val="28"/>
          <w:szCs w:val="28"/>
        </w:rPr>
        <w:t xml:space="preserve"> региональных, межрегиональных, всероссийских и международных мероприятиях по профессиональному самоопределению обучающихся,</w:t>
      </w:r>
      <w:r w:rsidR="006137B5" w:rsidRPr="00B328D2">
        <w:rPr>
          <w:rFonts w:ascii="Times New Roman" w:hAnsi="Times New Roman" w:cs="Times New Roman"/>
          <w:sz w:val="28"/>
          <w:szCs w:val="28"/>
        </w:rPr>
        <w:t xml:space="preserve"> обеспечивают проведение муниципальных этапов </w:t>
      </w:r>
      <w:r w:rsidR="004858A5" w:rsidRPr="00B328D2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6137B5" w:rsidRPr="00B328D2">
        <w:rPr>
          <w:rFonts w:ascii="Times New Roman" w:hAnsi="Times New Roman" w:cs="Times New Roman"/>
          <w:sz w:val="28"/>
          <w:szCs w:val="28"/>
        </w:rPr>
        <w:t>мероприятий и участие</w:t>
      </w:r>
      <w:r w:rsidR="004858A5" w:rsidRPr="00B328D2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6137B5" w:rsidRPr="00B328D2">
        <w:rPr>
          <w:rFonts w:ascii="Times New Roman" w:hAnsi="Times New Roman" w:cs="Times New Roman"/>
          <w:sz w:val="28"/>
          <w:szCs w:val="28"/>
        </w:rPr>
        <w:t xml:space="preserve"> в региональных этапах</w:t>
      </w:r>
      <w:r w:rsidR="004858A5" w:rsidRPr="00B328D2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137B5" w:rsidRPr="00B328D2">
        <w:rPr>
          <w:rFonts w:ascii="Times New Roman" w:hAnsi="Times New Roman" w:cs="Times New Roman"/>
          <w:sz w:val="28"/>
          <w:szCs w:val="28"/>
        </w:rPr>
        <w:t xml:space="preserve"> (в соответствии с «дорожной картой»), </w:t>
      </w:r>
      <w:r w:rsidRPr="00B328D2">
        <w:rPr>
          <w:rFonts w:ascii="Times New Roman" w:hAnsi="Times New Roman" w:cs="Times New Roman"/>
          <w:sz w:val="28"/>
          <w:szCs w:val="28"/>
        </w:rPr>
        <w:t>обеспечивают условия для методического сопровождения профессионального самоопределения обучающихся, организуют взаимодействие с органами местного самоуправления, общественными молодежными объединениями и организациями, медицинскими организациями, учебными заведениями и работодателями в реализации муниципальных программ и проектов целевой направленности по профессиональному самоопределению в соответствии с региональными, муниципальными и локальными планами.</w:t>
      </w:r>
    </w:p>
    <w:p w14:paraId="3CAE0434" w14:textId="26424E4E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>Структурный компонент институционального уровня</w:t>
      </w:r>
      <w:r w:rsidRPr="00B328D2">
        <w:rPr>
          <w:rFonts w:ascii="Times New Roman" w:hAnsi="Times New Roman" w:cs="Times New Roman"/>
          <w:sz w:val="28"/>
          <w:szCs w:val="28"/>
        </w:rPr>
        <w:t xml:space="preserve"> представлен образовательными организациями, организациями дополнительного образования и школьными методическими объединениями, которые оказывают методическую поддержку педагогическим работникам по </w:t>
      </w:r>
      <w:r w:rsidR="00CD1F9C" w:rsidRPr="00B328D2">
        <w:rPr>
          <w:rFonts w:ascii="Times New Roman" w:hAnsi="Times New Roman" w:cs="Times New Roman"/>
          <w:sz w:val="28"/>
          <w:szCs w:val="28"/>
        </w:rPr>
        <w:t>реализации</w:t>
      </w:r>
      <w:r w:rsidRPr="00B328D2">
        <w:rPr>
          <w:rFonts w:ascii="Times New Roman" w:hAnsi="Times New Roman" w:cs="Times New Roman"/>
          <w:sz w:val="28"/>
          <w:szCs w:val="28"/>
        </w:rPr>
        <w:t xml:space="preserve"> единой модели профессиональной ориентации в общеобразовательных организациях, расположенных на территории Ростовской области, организуют взаимодействие с родителями по профессиональному самоопределению обучающихся.</w:t>
      </w:r>
    </w:p>
    <w:p w14:paraId="7AE40CD0" w14:textId="4973214A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Общеобразовательные организации выстраивают систему работы внедрения единой модели профессиональной ориентации в общеобразовательных организациях, расположенных на территории Ростовской области, которая реализуется в </w:t>
      </w:r>
      <w:r w:rsidR="006137B5" w:rsidRPr="00B328D2">
        <w:rPr>
          <w:rFonts w:ascii="Times New Roman" w:hAnsi="Times New Roman" w:cs="Times New Roman"/>
          <w:sz w:val="28"/>
          <w:szCs w:val="28"/>
        </w:rPr>
        <w:t>учебной</w:t>
      </w:r>
      <w:r w:rsidRPr="00B328D2">
        <w:rPr>
          <w:rFonts w:ascii="Times New Roman" w:hAnsi="Times New Roman" w:cs="Times New Roman"/>
          <w:sz w:val="28"/>
          <w:szCs w:val="28"/>
        </w:rPr>
        <w:t xml:space="preserve">, воспитательной и иных видах деятельности; проводят мероприятия для обучающихся 6–11-х классов, включая детей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с ограниченными возможностями здоровья и инвалидов, их родителей (законных представителей) по сопровождению профессионального самоопределения в соответствии с муниципальными планами; определяет уровень реализации программ профориентационного минимума в зависимости от своих приоритетов развития и возможностей: базовый (не менее 40 часов в учебный год), основной (не менее 60 часов в учебный год), продвинутый (не менее 80 часов в учебный год), реализуют индивидуальное психолого-педагогическое сопровождение обучающихся с </w:t>
      </w:r>
      <w:r w:rsidR="006137B5" w:rsidRPr="00B328D2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(далее- ОВЗ) </w:t>
      </w:r>
      <w:r w:rsidRPr="00B328D2">
        <w:rPr>
          <w:rFonts w:ascii="Times New Roman" w:hAnsi="Times New Roman" w:cs="Times New Roman"/>
          <w:sz w:val="28"/>
          <w:szCs w:val="28"/>
        </w:rPr>
        <w:t>и инвалидов, направленное на их профессионально-образовательный выбор.</w:t>
      </w:r>
    </w:p>
    <w:p w14:paraId="19CC842C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Профессиональные образовательные организации Ростовской области: участвуют в реализации сетевых практико-ориентированных программ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по сопровождению профессионального самоопределения для обучающихся общеобразовательных организаций, обеспечивают обучающихся общеобразовательных организаций и их родителей полной и объективной информацией о профессиях и специальностях, обучение которых осуществляется в данной образовательной организации, а также об условиях обучения; разрабатывают и реализуют (совместно с работодателями) целевые программы </w:t>
      </w:r>
      <w:r w:rsidRPr="00B328D2">
        <w:rPr>
          <w:rFonts w:ascii="Times New Roman" w:hAnsi="Times New Roman" w:cs="Times New Roman"/>
          <w:sz w:val="28"/>
          <w:szCs w:val="28"/>
        </w:rPr>
        <w:br/>
        <w:t>и планы работы по сопровождению профессионального самоопределения для разных категорий и возрастов обучающихся; создают условия для проведения работы по сопровождению профессионального самоопределения обучающихся.</w:t>
      </w:r>
    </w:p>
    <w:p w14:paraId="55F74228" w14:textId="77777777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D2">
        <w:rPr>
          <w:rFonts w:ascii="Times New Roman" w:hAnsi="Times New Roman" w:cs="Times New Roman"/>
          <w:sz w:val="28"/>
          <w:szCs w:val="28"/>
        </w:rPr>
        <w:t xml:space="preserve">Организации дополнительного образования разрабатывают и реализуют дополнительные образовательные программы предпрофессиональной направленности,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организаций; участвуют в организации </w:t>
      </w:r>
      <w:r w:rsidRPr="00B328D2">
        <w:rPr>
          <w:rFonts w:ascii="Times New Roman" w:hAnsi="Times New Roman" w:cs="Times New Roman"/>
          <w:sz w:val="28"/>
          <w:szCs w:val="28"/>
        </w:rPr>
        <w:br/>
        <w:t>и проведении мероприятий различного уровня по сопровождению профессионального самоопределения обучающихся.</w:t>
      </w:r>
    </w:p>
    <w:p w14:paraId="09B1DEE3" w14:textId="2F23F9BA" w:rsidR="00131AB9" w:rsidRPr="00B328D2" w:rsidRDefault="00131AB9" w:rsidP="004376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31AB9" w:rsidRPr="00B328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567" w:bottom="1134" w:left="1418" w:header="720" w:footer="720" w:gutter="0"/>
          <w:cols w:space="720"/>
          <w:titlePg/>
        </w:sectPr>
      </w:pPr>
      <w:r w:rsidRPr="00B328D2">
        <w:rPr>
          <w:rFonts w:ascii="Times New Roman" w:hAnsi="Times New Roman" w:cs="Times New Roman"/>
          <w:sz w:val="28"/>
          <w:szCs w:val="28"/>
        </w:rPr>
        <w:t xml:space="preserve">Предприятия – работодатели участвуют в реализации комплекса мер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по созданию условий для развития и самореализации обучающихся (в том числе обучающихся с инвалидностью и ограниченными возможностями здоровья), предоставляют информацию о вакансиях и востребованных профессиях; участвуют в реализации сетевых практико-ориентированных программ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по сопровождению профессионального самоопределения для обучающихся общеобразовательных организаций (в том числе обучающихся с инвалидностью </w:t>
      </w:r>
      <w:r w:rsidRPr="00B328D2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6137B5" w:rsidRPr="00B328D2">
        <w:rPr>
          <w:rFonts w:ascii="Times New Roman" w:hAnsi="Times New Roman" w:cs="Times New Roman"/>
          <w:sz w:val="28"/>
          <w:szCs w:val="28"/>
        </w:rPr>
        <w:t>ОВЗ</w:t>
      </w:r>
      <w:r w:rsidRPr="00B328D2">
        <w:rPr>
          <w:rFonts w:ascii="Times New Roman" w:hAnsi="Times New Roman" w:cs="Times New Roman"/>
          <w:sz w:val="28"/>
          <w:szCs w:val="28"/>
        </w:rPr>
        <w:t>).</w:t>
      </w:r>
    </w:p>
    <w:p w14:paraId="07C06297" w14:textId="15D18AFB" w:rsidR="00131AB9" w:rsidRPr="00B328D2" w:rsidRDefault="00131AB9" w:rsidP="00131AB9">
      <w:pPr>
        <w:spacing w:line="228" w:lineRule="auto"/>
        <w:ind w:left="9923"/>
        <w:jc w:val="right"/>
        <w:rPr>
          <w:rFonts w:ascii="Times New Roman" w:hAnsi="Times New Roman" w:cs="Times New Roman"/>
          <w:sz w:val="24"/>
          <w:szCs w:val="24"/>
        </w:rPr>
      </w:pPr>
      <w:r w:rsidRPr="00B328D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6137B5" w:rsidRPr="00B328D2">
        <w:rPr>
          <w:rFonts w:ascii="Times New Roman" w:hAnsi="Times New Roman" w:cs="Times New Roman"/>
          <w:sz w:val="24"/>
          <w:szCs w:val="24"/>
        </w:rPr>
        <w:t xml:space="preserve"> №</w:t>
      </w:r>
      <w:r w:rsidRPr="00B328D2">
        <w:rPr>
          <w:rFonts w:ascii="Times New Roman" w:hAnsi="Times New Roman" w:cs="Times New Roman"/>
          <w:sz w:val="24"/>
          <w:szCs w:val="24"/>
        </w:rPr>
        <w:t xml:space="preserve"> 2 </w:t>
      </w:r>
    </w:p>
    <w:p w14:paraId="7215E151" w14:textId="44C7092A" w:rsidR="00131AB9" w:rsidRPr="00B328D2" w:rsidRDefault="006137B5" w:rsidP="00131AB9">
      <w:pPr>
        <w:spacing w:line="228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B328D2">
        <w:rPr>
          <w:rFonts w:ascii="Times New Roman" w:hAnsi="Times New Roman" w:cs="Times New Roman"/>
          <w:sz w:val="24"/>
          <w:szCs w:val="24"/>
        </w:rPr>
        <w:t xml:space="preserve">к </w:t>
      </w:r>
      <w:r w:rsidR="00131AB9" w:rsidRPr="00B328D2">
        <w:rPr>
          <w:rFonts w:ascii="Times New Roman" w:hAnsi="Times New Roman" w:cs="Times New Roman"/>
          <w:sz w:val="24"/>
          <w:szCs w:val="24"/>
        </w:rPr>
        <w:t>приказ</w:t>
      </w:r>
      <w:r w:rsidRPr="00B328D2">
        <w:rPr>
          <w:rFonts w:ascii="Times New Roman" w:hAnsi="Times New Roman" w:cs="Times New Roman"/>
          <w:sz w:val="24"/>
          <w:szCs w:val="24"/>
        </w:rPr>
        <w:t>у минобразования</w:t>
      </w:r>
      <w:r w:rsidR="00131AB9" w:rsidRPr="00B328D2">
        <w:rPr>
          <w:rFonts w:ascii="Times New Roman" w:hAnsi="Times New Roman" w:cs="Times New Roman"/>
          <w:sz w:val="24"/>
          <w:szCs w:val="24"/>
        </w:rPr>
        <w:t xml:space="preserve"> Ростовской области</w:t>
      </w:r>
    </w:p>
    <w:p w14:paraId="4C71C5F4" w14:textId="77777777" w:rsidR="00131AB9" w:rsidRPr="00B328D2" w:rsidRDefault="00131AB9" w:rsidP="00131AB9">
      <w:pPr>
        <w:spacing w:line="228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B328D2">
        <w:rPr>
          <w:rFonts w:ascii="Times New Roman" w:hAnsi="Times New Roman" w:cs="Times New Roman"/>
          <w:sz w:val="24"/>
          <w:szCs w:val="24"/>
        </w:rPr>
        <w:t>от __________ № _________</w:t>
      </w:r>
    </w:p>
    <w:p w14:paraId="43C40046" w14:textId="77777777" w:rsidR="00131AB9" w:rsidRPr="00B328D2" w:rsidRDefault="00131AB9" w:rsidP="00131AB9">
      <w:pPr>
        <w:rPr>
          <w:rFonts w:ascii="Times New Roman" w:hAnsi="Times New Roman" w:cs="Times New Roman"/>
          <w:sz w:val="24"/>
          <w:szCs w:val="24"/>
        </w:rPr>
      </w:pPr>
    </w:p>
    <w:p w14:paraId="514B6714" w14:textId="77777777" w:rsidR="00131AB9" w:rsidRPr="00B328D2" w:rsidRDefault="00131AB9" w:rsidP="00131AB9">
      <w:pPr>
        <w:rPr>
          <w:rFonts w:ascii="Times New Roman" w:hAnsi="Times New Roman" w:cs="Times New Roman"/>
          <w:sz w:val="24"/>
          <w:szCs w:val="24"/>
        </w:rPr>
      </w:pPr>
    </w:p>
    <w:p w14:paraId="54BE4873" w14:textId="77777777" w:rsidR="00131AB9" w:rsidRPr="00B328D2" w:rsidRDefault="00131AB9" w:rsidP="00131AB9">
      <w:pPr>
        <w:ind w:left="211" w:right="2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14:paraId="22EE49FB" w14:textId="1AD8AAAA" w:rsidR="00131AB9" w:rsidRPr="00B328D2" w:rsidRDefault="00131AB9" w:rsidP="00131AB9">
      <w:pPr>
        <w:ind w:left="211" w:right="2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8D2">
        <w:rPr>
          <w:rFonts w:ascii="Times New Roman" w:hAnsi="Times New Roman" w:cs="Times New Roman"/>
          <w:b/>
          <w:sz w:val="28"/>
          <w:szCs w:val="28"/>
        </w:rPr>
        <w:t xml:space="preserve">(«дорожная карта») по </w:t>
      </w:r>
      <w:r w:rsidR="00387480" w:rsidRPr="00B328D2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Pr="00B328D2">
        <w:rPr>
          <w:rFonts w:ascii="Times New Roman" w:hAnsi="Times New Roman" w:cs="Times New Roman"/>
          <w:b/>
          <w:sz w:val="28"/>
          <w:szCs w:val="28"/>
        </w:rPr>
        <w:t>единой модели профессиональной ориентации в общеобразовательных организациях, расположенных на территории Ростовской области, на 202</w:t>
      </w:r>
      <w:r w:rsidR="009A24BC" w:rsidRPr="00B328D2">
        <w:rPr>
          <w:rFonts w:ascii="Times New Roman" w:hAnsi="Times New Roman" w:cs="Times New Roman"/>
          <w:b/>
          <w:sz w:val="28"/>
          <w:szCs w:val="28"/>
        </w:rPr>
        <w:t>4</w:t>
      </w:r>
      <w:r w:rsidRPr="00B328D2">
        <w:rPr>
          <w:rFonts w:ascii="Times New Roman" w:hAnsi="Times New Roman" w:cs="Times New Roman"/>
          <w:b/>
          <w:sz w:val="28"/>
          <w:szCs w:val="28"/>
        </w:rPr>
        <w:t>–202</w:t>
      </w:r>
      <w:r w:rsidR="009A24BC" w:rsidRPr="00B328D2">
        <w:rPr>
          <w:rFonts w:ascii="Times New Roman" w:hAnsi="Times New Roman" w:cs="Times New Roman"/>
          <w:b/>
          <w:sz w:val="28"/>
          <w:szCs w:val="28"/>
        </w:rPr>
        <w:t>5</w:t>
      </w:r>
      <w:r w:rsidRPr="00B3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CF6" w:rsidRPr="00B328D2">
        <w:rPr>
          <w:rFonts w:ascii="Times New Roman" w:hAnsi="Times New Roman" w:cs="Times New Roman"/>
          <w:b/>
          <w:sz w:val="28"/>
          <w:szCs w:val="28"/>
        </w:rPr>
        <w:t>уч.год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5670"/>
        <w:gridCol w:w="3402"/>
        <w:gridCol w:w="5386"/>
      </w:tblGrid>
      <w:tr w:rsidR="0077465D" w:rsidRPr="00B328D2" w14:paraId="7D0BE7CD" w14:textId="77777777" w:rsidTr="0077017A">
        <w:trPr>
          <w:trHeight w:val="396"/>
        </w:trPr>
        <w:tc>
          <w:tcPr>
            <w:tcW w:w="913" w:type="dxa"/>
          </w:tcPr>
          <w:p w14:paraId="31E3CF38" w14:textId="77777777" w:rsidR="0077465D" w:rsidRPr="00B328D2" w:rsidRDefault="0077465D" w:rsidP="0077017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14:paraId="0B9152FD" w14:textId="77777777" w:rsidR="0077465D" w:rsidRPr="00B328D2" w:rsidRDefault="0077465D" w:rsidP="007701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14:paraId="61297DDD" w14:textId="77777777" w:rsidR="0077465D" w:rsidRPr="00B328D2" w:rsidRDefault="0077465D" w:rsidP="007701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86" w:type="dxa"/>
          </w:tcPr>
          <w:p w14:paraId="0FCE6BD8" w14:textId="77777777" w:rsidR="0077465D" w:rsidRPr="00B328D2" w:rsidRDefault="0077465D" w:rsidP="007701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77465D" w:rsidRPr="00B328D2" w14:paraId="4616EE38" w14:textId="77777777" w:rsidTr="0077017A">
        <w:tc>
          <w:tcPr>
            <w:tcW w:w="15371" w:type="dxa"/>
            <w:gridSpan w:val="4"/>
          </w:tcPr>
          <w:p w14:paraId="4CC8955D" w14:textId="29E8FE98" w:rsidR="0077465D" w:rsidRPr="00B328D2" w:rsidRDefault="0077465D" w:rsidP="006D3234">
            <w:pPr>
              <w:pStyle w:val="ConsPlusNormal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8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Организационно-методическое обеспечение профориентационной работы </w:t>
            </w:r>
          </w:p>
        </w:tc>
      </w:tr>
      <w:tr w:rsidR="0077465D" w:rsidRPr="00B328D2" w14:paraId="2F13A088" w14:textId="77777777" w:rsidTr="0077017A">
        <w:trPr>
          <w:trHeight w:val="242"/>
        </w:trPr>
        <w:tc>
          <w:tcPr>
            <w:tcW w:w="913" w:type="dxa"/>
          </w:tcPr>
          <w:p w14:paraId="78BDC796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239EBF4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Единой модели профориентации</w:t>
            </w:r>
          </w:p>
        </w:tc>
        <w:tc>
          <w:tcPr>
            <w:tcW w:w="3402" w:type="dxa"/>
          </w:tcPr>
          <w:p w14:paraId="1C1BDA89" w14:textId="479236E2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до 10 сентября 2024 года</w:t>
            </w:r>
          </w:p>
        </w:tc>
        <w:tc>
          <w:tcPr>
            <w:tcW w:w="5386" w:type="dxa"/>
          </w:tcPr>
          <w:p w14:paraId="739B7CE7" w14:textId="509C6A3E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Региональный оператор Единой модели профориентации </w:t>
            </w:r>
            <w:r w:rsidRPr="00B328D2">
              <w:rPr>
                <w:rFonts w:ascii="Times New Roman" w:eastAsia="Liberation Serif" w:hAnsi="Times New Roman"/>
                <w:caps/>
                <w:color w:val="000000"/>
                <w:spacing w:val="-8"/>
                <w:sz w:val="24"/>
                <w:szCs w:val="24"/>
              </w:rPr>
              <w:t>гау дпо Ро «Иро»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 (далее </w:t>
            </w:r>
            <w:r w:rsidR="00341D2C" w:rsidRPr="00B328D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РО ЕМП)</w:t>
            </w:r>
          </w:p>
        </w:tc>
      </w:tr>
      <w:tr w:rsidR="0077465D" w:rsidRPr="00B328D2" w14:paraId="37109B0D" w14:textId="77777777" w:rsidTr="0077017A">
        <w:trPr>
          <w:trHeight w:val="242"/>
        </w:trPr>
        <w:tc>
          <w:tcPr>
            <w:tcW w:w="913" w:type="dxa"/>
          </w:tcPr>
          <w:p w14:paraId="1F02499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35CCF015" w14:textId="77777777" w:rsidR="0077465D" w:rsidRPr="00B328D2" w:rsidRDefault="0077465D" w:rsidP="00341D2C">
            <w:pPr>
              <w:pStyle w:val="Standard"/>
              <w:ind w:left="5" w:right="5"/>
              <w:jc w:val="both"/>
              <w:rPr>
                <w:sz w:val="24"/>
                <w:szCs w:val="24"/>
              </w:rPr>
            </w:pPr>
            <w:r w:rsidRPr="00B328D2">
              <w:rPr>
                <w:sz w:val="24"/>
                <w:szCs w:val="24"/>
              </w:rPr>
              <w:t xml:space="preserve">Разработка общеобразовательными организациями, плана профориентационной работы </w:t>
            </w:r>
            <w:r w:rsidRPr="00B328D2">
              <w:rPr>
                <w:sz w:val="24"/>
                <w:szCs w:val="24"/>
              </w:rPr>
              <w:br/>
              <w:t xml:space="preserve">на 2024/2025 учебный год в соответствии </w:t>
            </w:r>
            <w:r w:rsidRPr="00B328D2">
              <w:rPr>
                <w:sz w:val="24"/>
                <w:szCs w:val="24"/>
              </w:rPr>
              <w:br/>
              <w:t>с уровнем реализации Единой модели профориентации</w:t>
            </w:r>
          </w:p>
        </w:tc>
        <w:tc>
          <w:tcPr>
            <w:tcW w:w="3402" w:type="dxa"/>
          </w:tcPr>
          <w:p w14:paraId="12231625" w14:textId="77777777" w:rsidR="0077465D" w:rsidRPr="00B328D2" w:rsidRDefault="0077465D" w:rsidP="00341D2C">
            <w:pPr>
              <w:pStyle w:val="Standard"/>
              <w:ind w:left="53" w:right="5"/>
              <w:jc w:val="both"/>
              <w:rPr>
                <w:sz w:val="24"/>
                <w:szCs w:val="24"/>
              </w:rPr>
            </w:pPr>
            <w:r w:rsidRPr="00B328D2">
              <w:rPr>
                <w:sz w:val="24"/>
                <w:szCs w:val="24"/>
              </w:rPr>
              <w:t>до 26 августа 2024 года</w:t>
            </w:r>
          </w:p>
        </w:tc>
        <w:tc>
          <w:tcPr>
            <w:tcW w:w="5386" w:type="dxa"/>
          </w:tcPr>
          <w:p w14:paraId="67154BFA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77465D" w:rsidRPr="00B328D2" w14:paraId="0BC6CA3F" w14:textId="77777777" w:rsidTr="0077017A">
        <w:trPr>
          <w:trHeight w:val="242"/>
        </w:trPr>
        <w:tc>
          <w:tcPr>
            <w:tcW w:w="913" w:type="dxa"/>
          </w:tcPr>
          <w:p w14:paraId="1319046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41CAFCF2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Подготовка общеобразовательных организаций к реализации Единой модели профориентации 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предпрофильные классы в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соответствии с письмом Министерства просвещения Российской Федерации от 01.06.2023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br/>
              <w:t>№ АБ-2324/05</w:t>
            </w:r>
          </w:p>
        </w:tc>
        <w:tc>
          <w:tcPr>
            <w:tcW w:w="3402" w:type="dxa"/>
          </w:tcPr>
          <w:p w14:paraId="2356B0B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до 26 августа 2024  года</w:t>
            </w:r>
          </w:p>
        </w:tc>
        <w:tc>
          <w:tcPr>
            <w:tcW w:w="5386" w:type="dxa"/>
          </w:tcPr>
          <w:p w14:paraId="4FC676C2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77465D" w:rsidRPr="00B328D2" w14:paraId="0CA35AF6" w14:textId="77777777" w:rsidTr="0077017A">
        <w:trPr>
          <w:trHeight w:val="242"/>
        </w:trPr>
        <w:tc>
          <w:tcPr>
            <w:tcW w:w="913" w:type="dxa"/>
          </w:tcPr>
          <w:p w14:paraId="6449773A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</w:tcPr>
          <w:p w14:paraId="716FC99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Подготовка отчета о готовности общеобразовательных организаций к реализации Единой модели профориентации в 2024/2025 учебном году и направление в адрес федерального оператора проекта «Билет в будущее»</w:t>
            </w:r>
          </w:p>
        </w:tc>
        <w:tc>
          <w:tcPr>
            <w:tcW w:w="3402" w:type="dxa"/>
          </w:tcPr>
          <w:p w14:paraId="689526FA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до 26 августа 2024 года</w:t>
            </w:r>
          </w:p>
        </w:tc>
        <w:tc>
          <w:tcPr>
            <w:tcW w:w="5386" w:type="dxa"/>
          </w:tcPr>
          <w:p w14:paraId="3D053A88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</w:t>
            </w:r>
          </w:p>
        </w:tc>
      </w:tr>
      <w:tr w:rsidR="0077465D" w:rsidRPr="00B328D2" w14:paraId="3E309035" w14:textId="77777777" w:rsidTr="0077017A">
        <w:trPr>
          <w:trHeight w:val="242"/>
        </w:trPr>
        <w:tc>
          <w:tcPr>
            <w:tcW w:w="913" w:type="dxa"/>
          </w:tcPr>
          <w:p w14:paraId="71E543E4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036A6856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Организация участия педагогов-навигаторов в образовательной программе (программе повышения квалификации) в 2024 году (в соответствии с установленной квотой)</w:t>
            </w:r>
          </w:p>
        </w:tc>
        <w:tc>
          <w:tcPr>
            <w:tcW w:w="3402" w:type="dxa"/>
          </w:tcPr>
          <w:p w14:paraId="24314AF0" w14:textId="4F5057AA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до 1 декабря 2024 года</w:t>
            </w:r>
          </w:p>
        </w:tc>
        <w:tc>
          <w:tcPr>
            <w:tcW w:w="5386" w:type="dxa"/>
          </w:tcPr>
          <w:p w14:paraId="1214ACA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общеобразовательные организации</w:t>
            </w:r>
          </w:p>
        </w:tc>
      </w:tr>
      <w:tr w:rsidR="0077465D" w:rsidRPr="00B328D2" w14:paraId="7A0D66CC" w14:textId="77777777" w:rsidTr="0077017A">
        <w:trPr>
          <w:trHeight w:val="242"/>
        </w:trPr>
        <w:tc>
          <w:tcPr>
            <w:tcW w:w="913" w:type="dxa"/>
          </w:tcPr>
          <w:p w14:paraId="68191FA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26E0918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Обеспечение участия сотрудников организации – регионального оператора проекта «Билет в будущее» в программе «Школы регионального оператора»</w:t>
            </w:r>
          </w:p>
        </w:tc>
        <w:tc>
          <w:tcPr>
            <w:tcW w:w="3402" w:type="dxa"/>
          </w:tcPr>
          <w:p w14:paraId="103AC60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до 15 ноября 2024 года</w:t>
            </w:r>
          </w:p>
        </w:tc>
        <w:tc>
          <w:tcPr>
            <w:tcW w:w="5386" w:type="dxa"/>
          </w:tcPr>
          <w:p w14:paraId="39CC9F70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общеобразовательные организации</w:t>
            </w:r>
          </w:p>
        </w:tc>
      </w:tr>
      <w:tr w:rsidR="0077465D" w:rsidRPr="00B328D2" w14:paraId="03108CA1" w14:textId="77777777" w:rsidTr="0077017A">
        <w:trPr>
          <w:trHeight w:val="242"/>
        </w:trPr>
        <w:tc>
          <w:tcPr>
            <w:tcW w:w="913" w:type="dxa"/>
          </w:tcPr>
          <w:p w14:paraId="6F2D9B8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43B3F716" w14:textId="685769E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Регионального методического объединения по </w:t>
            </w:r>
            <w:r w:rsidR="00CD1F9C" w:rsidRPr="00B328D2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 единой модели профессиональной ориентации в общеобразовательных организациях</w:t>
            </w:r>
          </w:p>
        </w:tc>
        <w:tc>
          <w:tcPr>
            <w:tcW w:w="3402" w:type="dxa"/>
          </w:tcPr>
          <w:p w14:paraId="6A1AE2A1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  <w:p w14:paraId="247519F3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2023 года,2024 год</w:t>
            </w:r>
          </w:p>
        </w:tc>
        <w:tc>
          <w:tcPr>
            <w:tcW w:w="5386" w:type="dxa"/>
          </w:tcPr>
          <w:p w14:paraId="3B71427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 и Центр опережающей профессиональной подготовки Ростовской области (далее ЦОПП РО)</w:t>
            </w:r>
          </w:p>
        </w:tc>
      </w:tr>
      <w:tr w:rsidR="0077465D" w:rsidRPr="00B328D2" w14:paraId="52D96A09" w14:textId="77777777" w:rsidTr="0077017A">
        <w:trPr>
          <w:trHeight w:val="242"/>
        </w:trPr>
        <w:tc>
          <w:tcPr>
            <w:tcW w:w="913" w:type="dxa"/>
          </w:tcPr>
          <w:p w14:paraId="2CEFC07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04B6CBF5" w14:textId="77476F19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Организация участия общеобразовательных организаций </w:t>
            </w:r>
            <w:r w:rsidR="00341D2C" w:rsidRPr="00B32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3402" w:type="dxa"/>
          </w:tcPr>
          <w:p w14:paraId="73BB27C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2024–2025 годы</w:t>
            </w:r>
          </w:p>
        </w:tc>
        <w:tc>
          <w:tcPr>
            <w:tcW w:w="5386" w:type="dxa"/>
          </w:tcPr>
          <w:p w14:paraId="6DF10854" w14:textId="58AC5553" w:rsidR="0077465D" w:rsidRPr="00B328D2" w:rsidRDefault="00341D2C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м</w:t>
            </w:r>
            <w:r w:rsidR="0077465D" w:rsidRPr="00B328D2">
              <w:rPr>
                <w:rFonts w:ascii="Times New Roman" w:hAnsi="Times New Roman"/>
                <w:sz w:val="24"/>
                <w:szCs w:val="24"/>
              </w:rPr>
              <w:t xml:space="preserve">инистерство общего и профессионального образования Ростовской области (далее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7465D" w:rsidRPr="00B328D2">
              <w:rPr>
                <w:rFonts w:ascii="Times New Roman" w:hAnsi="Times New Roman"/>
                <w:sz w:val="24"/>
                <w:szCs w:val="24"/>
              </w:rPr>
              <w:t>МО РО), РО ЕМП, общеобразовательные организации</w:t>
            </w:r>
          </w:p>
        </w:tc>
      </w:tr>
      <w:tr w:rsidR="0077465D" w:rsidRPr="00B328D2" w14:paraId="33525A9E" w14:textId="77777777" w:rsidTr="0077017A">
        <w:trPr>
          <w:trHeight w:val="242"/>
        </w:trPr>
        <w:tc>
          <w:tcPr>
            <w:tcW w:w="913" w:type="dxa"/>
          </w:tcPr>
          <w:p w14:paraId="79C5CE48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14:paraId="34879964" w14:textId="77777777" w:rsidR="0077465D" w:rsidRPr="00B328D2" w:rsidRDefault="0077465D" w:rsidP="00341D2C">
            <w:pPr>
              <w:pStyle w:val="Standard"/>
              <w:ind w:left="5" w:right="5"/>
              <w:jc w:val="both"/>
              <w:rPr>
                <w:sz w:val="24"/>
                <w:szCs w:val="24"/>
              </w:rPr>
            </w:pPr>
            <w:r w:rsidRPr="00B328D2">
              <w:rPr>
                <w:sz w:val="24"/>
                <w:szCs w:val="24"/>
              </w:rPr>
              <w:t>Систематизация и обогащение инструментами и практиками муниципальных и школьных моделей профессиональной ориентации обучающихся</w:t>
            </w:r>
          </w:p>
          <w:p w14:paraId="51146745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Региональный этап Всероссийской национальной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премии «Россия-мои горизонты»</w:t>
            </w:r>
          </w:p>
        </w:tc>
        <w:tc>
          <w:tcPr>
            <w:tcW w:w="3402" w:type="dxa"/>
          </w:tcPr>
          <w:p w14:paraId="77C2EE51" w14:textId="08D23BD6" w:rsidR="0077465D" w:rsidRPr="00B328D2" w:rsidRDefault="0077465D" w:rsidP="00341D2C">
            <w:pPr>
              <w:pStyle w:val="Standard"/>
              <w:ind w:left="53" w:right="5"/>
              <w:jc w:val="both"/>
              <w:rPr>
                <w:sz w:val="24"/>
                <w:szCs w:val="24"/>
              </w:rPr>
            </w:pPr>
            <w:r w:rsidRPr="00B328D2">
              <w:rPr>
                <w:sz w:val="24"/>
                <w:szCs w:val="24"/>
              </w:rPr>
              <w:lastRenderedPageBreak/>
              <w:t>I</w:t>
            </w:r>
            <w:r w:rsidRPr="00B328D2">
              <w:rPr>
                <w:sz w:val="24"/>
                <w:szCs w:val="24"/>
                <w:lang w:val="en-US"/>
              </w:rPr>
              <w:t>V</w:t>
            </w:r>
            <w:r w:rsidRPr="00B328D2">
              <w:rPr>
                <w:sz w:val="24"/>
                <w:szCs w:val="24"/>
              </w:rPr>
              <w:t>квартал</w:t>
            </w:r>
            <w:r w:rsidR="00341D2C" w:rsidRPr="00B328D2">
              <w:rPr>
                <w:sz w:val="24"/>
                <w:szCs w:val="24"/>
              </w:rPr>
              <w:t xml:space="preserve"> </w:t>
            </w:r>
            <w:r w:rsidRPr="00B328D2">
              <w:rPr>
                <w:sz w:val="24"/>
                <w:szCs w:val="24"/>
              </w:rPr>
              <w:t>2024 года</w:t>
            </w:r>
          </w:p>
        </w:tc>
        <w:tc>
          <w:tcPr>
            <w:tcW w:w="5386" w:type="dxa"/>
          </w:tcPr>
          <w:p w14:paraId="0C3DA0E6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ЦОПП РО, МО РО</w:t>
            </w:r>
          </w:p>
        </w:tc>
      </w:tr>
      <w:tr w:rsidR="0077465D" w:rsidRPr="00B328D2" w14:paraId="1F04676A" w14:textId="77777777" w:rsidTr="0077017A">
        <w:trPr>
          <w:trHeight w:val="264"/>
        </w:trPr>
        <w:tc>
          <w:tcPr>
            <w:tcW w:w="15371" w:type="dxa"/>
            <w:gridSpan w:val="4"/>
          </w:tcPr>
          <w:p w14:paraId="796B28A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8D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 Информационное сопровождение профориентационной работы</w:t>
            </w:r>
          </w:p>
        </w:tc>
      </w:tr>
      <w:tr w:rsidR="0077465D" w:rsidRPr="00B328D2" w14:paraId="45C3AD63" w14:textId="77777777" w:rsidTr="0077017A">
        <w:trPr>
          <w:trHeight w:val="272"/>
        </w:trPr>
        <w:tc>
          <w:tcPr>
            <w:tcW w:w="913" w:type="dxa"/>
          </w:tcPr>
          <w:p w14:paraId="07001D0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2A65A4DA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методических материалов на портале региональной методического объединения педагогов по профориентации и самоопределению  обучающихся Ростовской области</w:t>
            </w:r>
          </w:p>
        </w:tc>
        <w:tc>
          <w:tcPr>
            <w:tcW w:w="3402" w:type="dxa"/>
          </w:tcPr>
          <w:p w14:paraId="187211D8" w14:textId="77777777" w:rsidR="0077465D" w:rsidRPr="00B328D2" w:rsidRDefault="0077465D" w:rsidP="00341D2C">
            <w:pPr>
              <w:pStyle w:val="Standard"/>
              <w:spacing w:line="256" w:lineRule="auto"/>
              <w:ind w:left="53" w:right="5"/>
              <w:jc w:val="both"/>
              <w:rPr>
                <w:sz w:val="24"/>
                <w:szCs w:val="24"/>
                <w:lang w:eastAsia="en-US"/>
              </w:rPr>
            </w:pPr>
            <w:r w:rsidRPr="00B328D2">
              <w:rPr>
                <w:sz w:val="24"/>
                <w:szCs w:val="24"/>
                <w:lang w:eastAsia="en-US"/>
              </w:rPr>
              <w:t>IV квартал 2024 года,</w:t>
            </w:r>
          </w:p>
          <w:p w14:paraId="6B234C5B" w14:textId="277D7795" w:rsidR="0077465D" w:rsidRPr="00B328D2" w:rsidRDefault="0077465D" w:rsidP="00341D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5386" w:type="dxa"/>
          </w:tcPr>
          <w:p w14:paraId="44352470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>РО ЕМП</w:t>
            </w:r>
          </w:p>
        </w:tc>
      </w:tr>
      <w:tr w:rsidR="0077465D" w:rsidRPr="00B328D2" w14:paraId="1BFA3E3C" w14:textId="77777777" w:rsidTr="0077017A">
        <w:trPr>
          <w:trHeight w:val="272"/>
        </w:trPr>
        <w:tc>
          <w:tcPr>
            <w:tcW w:w="913" w:type="dxa"/>
          </w:tcPr>
          <w:p w14:paraId="7EDF7A7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5E6B1135" w14:textId="58E9EE94" w:rsidR="0077465D" w:rsidRPr="00B328D2" w:rsidRDefault="0077465D" w:rsidP="00341D2C">
            <w:pPr>
              <w:pStyle w:val="Standard"/>
              <w:spacing w:line="256" w:lineRule="auto"/>
              <w:ind w:left="5" w:right="5"/>
              <w:jc w:val="both"/>
              <w:rPr>
                <w:sz w:val="24"/>
                <w:szCs w:val="24"/>
                <w:lang w:eastAsia="en-US"/>
              </w:rPr>
            </w:pPr>
            <w:r w:rsidRPr="00B328D2">
              <w:rPr>
                <w:sz w:val="24"/>
                <w:szCs w:val="24"/>
                <w:lang w:eastAsia="en-US"/>
              </w:rPr>
              <w:t xml:space="preserve">Организация информационно-просветительской работы с родителями (законными представителями), представителями СМИ, общественностью по </w:t>
            </w:r>
            <w:r w:rsidR="00CD1F9C" w:rsidRPr="00B328D2">
              <w:rPr>
                <w:sz w:val="24"/>
                <w:szCs w:val="24"/>
                <w:lang w:eastAsia="en-US"/>
              </w:rPr>
              <w:t>реализации</w:t>
            </w:r>
            <w:r w:rsidRPr="00B328D2">
              <w:rPr>
                <w:sz w:val="24"/>
                <w:szCs w:val="24"/>
                <w:lang w:eastAsia="en-US"/>
              </w:rPr>
              <w:t xml:space="preserve"> единой модели профессиональной ориентации в общеобразовательных организациях</w:t>
            </w:r>
          </w:p>
          <w:p w14:paraId="4C800B9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Региональный проект «Профвсеобуч для родителей»</w:t>
            </w:r>
          </w:p>
        </w:tc>
        <w:tc>
          <w:tcPr>
            <w:tcW w:w="3402" w:type="dxa"/>
          </w:tcPr>
          <w:p w14:paraId="6748E0C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2024-июнь 2025 года</w:t>
            </w:r>
          </w:p>
        </w:tc>
        <w:tc>
          <w:tcPr>
            <w:tcW w:w="5386" w:type="dxa"/>
          </w:tcPr>
          <w:p w14:paraId="71E39B4A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 ЕМП, ЦОПП РО,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МО РО</w:t>
            </w:r>
          </w:p>
          <w:p w14:paraId="43C948CA" w14:textId="77777777" w:rsidR="0077465D" w:rsidRPr="00B328D2" w:rsidRDefault="0077465D" w:rsidP="00341D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65D" w:rsidRPr="00B328D2" w14:paraId="022C6401" w14:textId="77777777" w:rsidTr="0077017A">
        <w:trPr>
          <w:trHeight w:val="272"/>
        </w:trPr>
        <w:tc>
          <w:tcPr>
            <w:tcW w:w="913" w:type="dxa"/>
          </w:tcPr>
          <w:p w14:paraId="6A3236E5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2370EAC0" w14:textId="43519210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Информационная поддержка методических объединений по </w:t>
            </w:r>
            <w:r w:rsidR="00CD1F9C"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>реализации</w:t>
            </w: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единой модели профессиональной ориентации в общеобразовательных организациях</w:t>
            </w:r>
          </w:p>
        </w:tc>
        <w:tc>
          <w:tcPr>
            <w:tcW w:w="3402" w:type="dxa"/>
          </w:tcPr>
          <w:p w14:paraId="3DEA8F62" w14:textId="00C7E73B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>2024-2025 уч.год</w:t>
            </w:r>
          </w:p>
        </w:tc>
        <w:tc>
          <w:tcPr>
            <w:tcW w:w="5386" w:type="dxa"/>
          </w:tcPr>
          <w:p w14:paraId="6A8B6EF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>РО ЕМП</w:t>
            </w:r>
          </w:p>
        </w:tc>
      </w:tr>
      <w:tr w:rsidR="0077465D" w:rsidRPr="00B328D2" w14:paraId="6F998D4F" w14:textId="77777777" w:rsidTr="0077017A">
        <w:trPr>
          <w:trHeight w:val="531"/>
        </w:trPr>
        <w:tc>
          <w:tcPr>
            <w:tcW w:w="15371" w:type="dxa"/>
            <w:gridSpan w:val="4"/>
          </w:tcPr>
          <w:p w14:paraId="7C053A46" w14:textId="136165F9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8D2">
              <w:rPr>
                <w:rFonts w:ascii="Times New Roman" w:hAnsi="Times New Roman"/>
                <w:b/>
                <w:bCs/>
                <w:sz w:val="24"/>
                <w:szCs w:val="24"/>
              </w:rPr>
              <w:t>3. Проведение профориентационной работы</w:t>
            </w:r>
          </w:p>
        </w:tc>
      </w:tr>
      <w:tr w:rsidR="0077465D" w:rsidRPr="00B328D2" w14:paraId="4B221108" w14:textId="77777777" w:rsidTr="0077017A">
        <w:trPr>
          <w:trHeight w:val="187"/>
        </w:trPr>
        <w:tc>
          <w:tcPr>
            <w:tcW w:w="913" w:type="dxa"/>
          </w:tcPr>
          <w:p w14:paraId="70CF069C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513D72B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Этап онлайн-профессиональная диагностика на цифровой платформе проекта «Билет в будущее»</w:t>
            </w:r>
          </w:p>
          <w:p w14:paraId="3D6629C0" w14:textId="4D3FFE9E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135C73BC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Сентябрь 2024-май 2025 года</w:t>
            </w:r>
          </w:p>
        </w:tc>
        <w:tc>
          <w:tcPr>
            <w:tcW w:w="5386" w:type="dxa"/>
          </w:tcPr>
          <w:p w14:paraId="5CD0A3A0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МО РО</w:t>
            </w:r>
          </w:p>
        </w:tc>
      </w:tr>
      <w:tr w:rsidR="0077465D" w:rsidRPr="00B328D2" w14:paraId="298B3749" w14:textId="77777777" w:rsidTr="0077017A">
        <w:trPr>
          <w:trHeight w:val="187"/>
        </w:trPr>
        <w:tc>
          <w:tcPr>
            <w:tcW w:w="913" w:type="dxa"/>
          </w:tcPr>
          <w:p w14:paraId="74F44CE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5B3804F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Всероссийские профориентационные уроки «Россия-мои горизонты», а рамках проекта «Билет в будущее» (внеурочные занятия 1 раз в неделю (по четвергам), 34 занятия в учебном году)</w:t>
            </w:r>
          </w:p>
          <w:p w14:paraId="0F22CB00" w14:textId="03D5FD9E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44D287FB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Сентябрь 2024-май 2025 года</w:t>
            </w:r>
          </w:p>
        </w:tc>
        <w:tc>
          <w:tcPr>
            <w:tcW w:w="5386" w:type="dxa"/>
          </w:tcPr>
          <w:p w14:paraId="5BB77EE0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 МО РО</w:t>
            </w:r>
          </w:p>
        </w:tc>
      </w:tr>
      <w:tr w:rsidR="0077465D" w:rsidRPr="00B328D2" w14:paraId="7A9ED5A3" w14:textId="77777777" w:rsidTr="0077017A">
        <w:trPr>
          <w:trHeight w:val="187"/>
        </w:trPr>
        <w:tc>
          <w:tcPr>
            <w:tcW w:w="913" w:type="dxa"/>
          </w:tcPr>
          <w:p w14:paraId="5CD4B22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</w:tcPr>
          <w:p w14:paraId="66C44D33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«Я выбираю-бизнес»</w:t>
            </w:r>
          </w:p>
          <w:p w14:paraId="0F08C27E" w14:textId="3A238EB5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Региональный экономический форум «Мой старт в бизнес»</w:t>
            </w:r>
            <w:r w:rsidR="00BB0CF6" w:rsidRPr="00B32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(для обучающихся 8-11 класс</w:t>
            </w:r>
            <w:r w:rsidR="00BB0CF6" w:rsidRPr="00B328D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5E1A1458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Сентябрь 2024  –май 2025 года</w:t>
            </w:r>
          </w:p>
          <w:p w14:paraId="298B5321" w14:textId="77777777" w:rsidR="0077465D" w:rsidRPr="00B328D2" w:rsidRDefault="0077465D" w:rsidP="00341D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Апрель 2025 года</w:t>
            </w:r>
          </w:p>
        </w:tc>
        <w:tc>
          <w:tcPr>
            <w:tcW w:w="5386" w:type="dxa"/>
          </w:tcPr>
          <w:p w14:paraId="6100E6B0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ЦОПП РО, МО РО</w:t>
            </w:r>
          </w:p>
        </w:tc>
      </w:tr>
      <w:tr w:rsidR="0077465D" w:rsidRPr="00B328D2" w14:paraId="228B75DF" w14:textId="77777777" w:rsidTr="0077017A">
        <w:trPr>
          <w:trHeight w:val="187"/>
        </w:trPr>
        <w:tc>
          <w:tcPr>
            <w:tcW w:w="913" w:type="dxa"/>
          </w:tcPr>
          <w:p w14:paraId="3A76B70A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7758D8F7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«Университетские начальные классы» (для обучающихся 1-4 классов)</w:t>
            </w:r>
          </w:p>
        </w:tc>
        <w:tc>
          <w:tcPr>
            <w:tcW w:w="3402" w:type="dxa"/>
          </w:tcPr>
          <w:p w14:paraId="26886FDF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2024  –май 2025 года</w:t>
            </w:r>
          </w:p>
        </w:tc>
        <w:tc>
          <w:tcPr>
            <w:tcW w:w="5386" w:type="dxa"/>
          </w:tcPr>
          <w:p w14:paraId="5B388677" w14:textId="77777777" w:rsidR="0077465D" w:rsidRPr="00B328D2" w:rsidRDefault="0077465D" w:rsidP="00341D2C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ЮФУ, Образовательный кластер Юга России, Совет ректоров вузов ЮФО, РО ЕМП , МО РО</w:t>
            </w:r>
          </w:p>
        </w:tc>
      </w:tr>
      <w:tr w:rsidR="0077465D" w:rsidRPr="00B328D2" w14:paraId="295BF36E" w14:textId="77777777" w:rsidTr="0077017A">
        <w:trPr>
          <w:trHeight w:val="187"/>
        </w:trPr>
        <w:tc>
          <w:tcPr>
            <w:tcW w:w="913" w:type="dxa"/>
          </w:tcPr>
          <w:p w14:paraId="5B35C267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386FD3D1" w14:textId="1A91C8F1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профессий «Топ-Регион»+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Фестиваль науки Юга России</w:t>
            </w:r>
          </w:p>
          <w:p w14:paraId="351DD012" w14:textId="76EEE282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C3FF88" w14:textId="77777777" w:rsidR="0077465D" w:rsidRPr="00B328D2" w:rsidRDefault="0077465D" w:rsidP="00341D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2ED8B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Сентябрь 2024 года</w:t>
            </w:r>
          </w:p>
        </w:tc>
        <w:tc>
          <w:tcPr>
            <w:tcW w:w="5386" w:type="dxa"/>
          </w:tcPr>
          <w:p w14:paraId="1D3C3222" w14:textId="0D556AB4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ЮФУ, ЦОПП РО, Образовательный кластер Юга России, Совет ректоров вузов ЮФО, РО ЕМП,  МО РО, Московский государственный университет им.</w:t>
            </w:r>
            <w:r w:rsidR="00341D2C" w:rsidRPr="00B328D2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B328D2">
              <w:rPr>
                <w:rFonts w:ascii="Times New Roman" w:eastAsia="Calibri" w:hAnsi="Times New Roman"/>
                <w:sz w:val="24"/>
                <w:szCs w:val="24"/>
              </w:rPr>
              <w:t xml:space="preserve">М. В. Ломоносова, </w:t>
            </w:r>
            <w:r w:rsidR="006D3234" w:rsidRPr="00B328D2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B328D2">
              <w:rPr>
                <w:rFonts w:ascii="Times New Roman" w:eastAsia="Calibri" w:hAnsi="Times New Roman"/>
                <w:sz w:val="24"/>
                <w:szCs w:val="24"/>
              </w:rPr>
              <w:t xml:space="preserve">вижение </w:t>
            </w:r>
            <w:r w:rsidR="006D3234" w:rsidRPr="00B328D2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B328D2">
              <w:rPr>
                <w:rFonts w:ascii="Times New Roman" w:eastAsia="Calibri" w:hAnsi="Times New Roman"/>
                <w:sz w:val="24"/>
                <w:szCs w:val="24"/>
              </w:rPr>
              <w:t>ервых Ростовской области</w:t>
            </w:r>
          </w:p>
        </w:tc>
      </w:tr>
      <w:tr w:rsidR="0077465D" w:rsidRPr="00B328D2" w14:paraId="219DADFB" w14:textId="77777777" w:rsidTr="0077017A">
        <w:trPr>
          <w:trHeight w:val="187"/>
        </w:trPr>
        <w:tc>
          <w:tcPr>
            <w:tcW w:w="913" w:type="dxa"/>
          </w:tcPr>
          <w:p w14:paraId="47969BD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77E4D7D3" w14:textId="77777777" w:rsidR="0077465D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«Профминутка»</w:t>
            </w:r>
          </w:p>
          <w:p w14:paraId="2138A24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B328D2">
              <w:rPr>
                <w:rStyle w:val="markedcontent"/>
                <w:rFonts w:ascii="Times New Roman" w:hAnsi="Times New Roman"/>
                <w:sz w:val="24"/>
                <w:szCs w:val="24"/>
              </w:rPr>
              <w:t>Региональный конкурс видеороликов «Профминутка»</w:t>
            </w:r>
          </w:p>
          <w:p w14:paraId="0D55DD44" w14:textId="68A9926B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1-4 класс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32164502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Сентябрь 2024-май 2025 года</w:t>
            </w:r>
          </w:p>
          <w:p w14:paraId="1B622642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Ноябрь 2024 года, январь, март 2025 года</w:t>
            </w:r>
          </w:p>
        </w:tc>
        <w:tc>
          <w:tcPr>
            <w:tcW w:w="5386" w:type="dxa"/>
          </w:tcPr>
          <w:p w14:paraId="1F62853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 МО РО</w:t>
            </w:r>
          </w:p>
        </w:tc>
      </w:tr>
      <w:tr w:rsidR="0077465D" w:rsidRPr="00B328D2" w14:paraId="6D06D906" w14:textId="77777777" w:rsidTr="0077017A">
        <w:trPr>
          <w:trHeight w:val="187"/>
        </w:trPr>
        <w:tc>
          <w:tcPr>
            <w:tcW w:w="913" w:type="dxa"/>
          </w:tcPr>
          <w:p w14:paraId="39283A98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2E7F7211" w14:textId="4D3C7288" w:rsidR="0077465D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конкурс  исследовательских работ обучающихся Университетских классов «Я исследователь»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обучающихся </w:t>
            </w:r>
            <w:r w:rsidR="00387480"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-4 классов</w:t>
            </w:r>
            <w:r w:rsidR="00387480"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5-9 классов</w:t>
            </w:r>
            <w:r w:rsidR="00BB0CF6"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87480"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10-11 классов)</w:t>
            </w:r>
          </w:p>
        </w:tc>
        <w:tc>
          <w:tcPr>
            <w:tcW w:w="3402" w:type="dxa"/>
          </w:tcPr>
          <w:p w14:paraId="6A47B351" w14:textId="65D683F7" w:rsidR="0077465D" w:rsidRPr="00B328D2" w:rsidRDefault="0077465D" w:rsidP="00341D2C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01.09.2024-30.11.2024</w:t>
            </w:r>
          </w:p>
          <w:p w14:paraId="5BB71B0B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01.03.2025-31.05.2025</w:t>
            </w:r>
          </w:p>
        </w:tc>
        <w:tc>
          <w:tcPr>
            <w:tcW w:w="5386" w:type="dxa"/>
          </w:tcPr>
          <w:p w14:paraId="1A954F10" w14:textId="71918055" w:rsidR="0077465D" w:rsidRPr="00B328D2" w:rsidRDefault="0077465D" w:rsidP="00341D2C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ЮФУ, Образовательный кластер Юга России, Совет ректоров вузов ЮФО, РО ЕМП</w:t>
            </w:r>
          </w:p>
        </w:tc>
      </w:tr>
      <w:tr w:rsidR="0077465D" w:rsidRPr="00B328D2" w14:paraId="02E1DB9D" w14:textId="77777777" w:rsidTr="0077017A">
        <w:trPr>
          <w:trHeight w:val="187"/>
        </w:trPr>
        <w:tc>
          <w:tcPr>
            <w:tcW w:w="913" w:type="dxa"/>
          </w:tcPr>
          <w:p w14:paraId="3AC0AE92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0CF5E664" w14:textId="0BEC1267" w:rsidR="0077465D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проекта начальной подготовки исследовательских кадров «Донская академия наук юных исс</w:t>
            </w:r>
            <w:r w:rsidR="00AD5D23"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едователей» для обучающихся 7-11 классов</w:t>
            </w:r>
          </w:p>
        </w:tc>
        <w:tc>
          <w:tcPr>
            <w:tcW w:w="3402" w:type="dxa"/>
          </w:tcPr>
          <w:p w14:paraId="50944B84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6" w:type="dxa"/>
          </w:tcPr>
          <w:p w14:paraId="6421E1D7" w14:textId="02B368CF" w:rsidR="0077465D" w:rsidRPr="00B328D2" w:rsidRDefault="0077465D" w:rsidP="00341D2C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ЮФУ, Образовательный кластер Юга России, Совет ректоров вузов ЮФО, РО ЕМП</w:t>
            </w:r>
          </w:p>
        </w:tc>
      </w:tr>
      <w:tr w:rsidR="0077465D" w:rsidRPr="00B328D2" w14:paraId="7CF5E63A" w14:textId="77777777" w:rsidTr="0077017A">
        <w:trPr>
          <w:trHeight w:val="187"/>
        </w:trPr>
        <w:tc>
          <w:tcPr>
            <w:tcW w:w="913" w:type="dxa"/>
          </w:tcPr>
          <w:p w14:paraId="2DB2B5BB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14:paraId="3BF29A68" w14:textId="77777777" w:rsidR="0077465D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«Первая профессия» (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обучающихся общеобразовательных организаций с выдачей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 о присвоении рабочей профессии или должности служащего</w:t>
            </w:r>
            <w:r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651A5F98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2024-май 2025 года</w:t>
            </w:r>
          </w:p>
          <w:p w14:paraId="3FD245ED" w14:textId="321FE3C1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(согласно график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и квоте)</w:t>
            </w:r>
          </w:p>
        </w:tc>
        <w:tc>
          <w:tcPr>
            <w:tcW w:w="5386" w:type="dxa"/>
          </w:tcPr>
          <w:p w14:paraId="00D16AAC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ЦОПП РО, ПОО, МО РО</w:t>
            </w:r>
          </w:p>
        </w:tc>
      </w:tr>
      <w:tr w:rsidR="0077465D" w:rsidRPr="00B328D2" w14:paraId="10FCF86A" w14:textId="77777777" w:rsidTr="0077017A">
        <w:trPr>
          <w:trHeight w:val="187"/>
        </w:trPr>
        <w:tc>
          <w:tcPr>
            <w:tcW w:w="913" w:type="dxa"/>
          </w:tcPr>
          <w:p w14:paraId="008E438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0" w:type="dxa"/>
          </w:tcPr>
          <w:p w14:paraId="6CC21644" w14:textId="48C52485" w:rsidR="006D3234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«Успешные люди» (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общеобразовательных и профессиональных организаций с успешными представителями современных предприятий и организаций Ростовской области</w:t>
            </w:r>
            <w:r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  <w:r w:rsidR="00BB0CF6"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6CDD28AF" w14:textId="495632C1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-май 2025 года</w:t>
            </w:r>
          </w:p>
          <w:p w14:paraId="7B6EC239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31E004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ЦОПП РО, МО РО</w:t>
            </w:r>
          </w:p>
        </w:tc>
      </w:tr>
      <w:tr w:rsidR="0077465D" w:rsidRPr="00B328D2" w14:paraId="51B63A50" w14:textId="77777777" w:rsidTr="0077017A">
        <w:trPr>
          <w:trHeight w:val="1832"/>
        </w:trPr>
        <w:tc>
          <w:tcPr>
            <w:tcW w:w="913" w:type="dxa"/>
          </w:tcPr>
          <w:p w14:paraId="53D2A777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536F5978" w14:textId="2BCC1C82" w:rsidR="006D3234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«Профориентационные каникулы» (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общеобразовательных организаций осознанного выбора образовательной профессиональной траектории через профориентационные мероприятия по востребованным направлениям: инженерно-техническое, аграрное, педагогическое, IT, 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фера услуг, творчество и дизайн</w:t>
            </w:r>
            <w:r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  <w:r w:rsidR="00BB0CF6"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71C8373E" w14:textId="10442145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-май 2025 года</w:t>
            </w:r>
          </w:p>
          <w:p w14:paraId="28FC3FE2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02B8C67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ЦОПП РО, ПОО,МО РО</w:t>
            </w:r>
          </w:p>
        </w:tc>
      </w:tr>
      <w:tr w:rsidR="0077465D" w:rsidRPr="00B328D2" w14:paraId="31F33718" w14:textId="77777777" w:rsidTr="0077017A">
        <w:trPr>
          <w:trHeight w:val="187"/>
        </w:trPr>
        <w:tc>
          <w:tcPr>
            <w:tcW w:w="913" w:type="dxa"/>
          </w:tcPr>
          <w:p w14:paraId="56E7E24F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14:paraId="18E1C2F9" w14:textId="0DDCC254" w:rsidR="006D3234" w:rsidRPr="00B328D2" w:rsidRDefault="0077465D" w:rsidP="001406A0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«Профориентационный студенческий десант» (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знакомство студентами ПОО  обучающихся общеобразовательных организаций со спектром учебных заведений Ростовской области и реализуемых образовательных программ</w:t>
            </w:r>
            <w:r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  <w:r w:rsidR="001406A0" w:rsidRPr="00B328D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28018EDE" w14:textId="57A3A54B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-май 2025 года</w:t>
            </w:r>
          </w:p>
          <w:p w14:paraId="5ED2AE44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3745BD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ЦОПП РО, ПОО, МО РО</w:t>
            </w:r>
          </w:p>
        </w:tc>
      </w:tr>
      <w:tr w:rsidR="0077465D" w:rsidRPr="00B328D2" w14:paraId="552E3DD1" w14:textId="77777777" w:rsidTr="0077017A">
        <w:trPr>
          <w:trHeight w:val="187"/>
        </w:trPr>
        <w:tc>
          <w:tcPr>
            <w:tcW w:w="913" w:type="dxa"/>
          </w:tcPr>
          <w:p w14:paraId="5A956936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14:paraId="30F22020" w14:textId="308718D8" w:rsidR="006D3234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«Специальный репортаж с предприятий Ростовской области» (знакомство обучающихся общеобразовательных и 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организаций с предприятиями Ростовской области, условиями и спецификой их работы, особенностями производства и востребованными профессиями)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53C7277E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2024-май 2025 года</w:t>
            </w:r>
          </w:p>
          <w:p w14:paraId="1A42EBA3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4567E0C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ЦОПП РО, МО РО</w:t>
            </w:r>
          </w:p>
        </w:tc>
      </w:tr>
      <w:tr w:rsidR="0077465D" w:rsidRPr="00B328D2" w14:paraId="7497699D" w14:textId="77777777" w:rsidTr="0077017A">
        <w:trPr>
          <w:trHeight w:val="187"/>
        </w:trPr>
        <w:tc>
          <w:tcPr>
            <w:tcW w:w="913" w:type="dxa"/>
          </w:tcPr>
          <w:p w14:paraId="6A066240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70" w:type="dxa"/>
          </w:tcPr>
          <w:p w14:paraId="11F41D99" w14:textId="4F82D245" w:rsidR="006D3234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«ИТ-старт» (создание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организаций, проявляющих интерес к ИТ-отрасли)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D3234"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5D204315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Сентябрь 2024-май 2025 года</w:t>
            </w:r>
          </w:p>
          <w:p w14:paraId="39BA67ED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F31CD22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ЦОПП РО, МО РО</w:t>
            </w:r>
          </w:p>
        </w:tc>
      </w:tr>
      <w:tr w:rsidR="0077465D" w:rsidRPr="00B328D2" w14:paraId="4BBF8AEA" w14:textId="77777777" w:rsidTr="0077017A">
        <w:trPr>
          <w:trHeight w:val="187"/>
        </w:trPr>
        <w:tc>
          <w:tcPr>
            <w:tcW w:w="913" w:type="dxa"/>
          </w:tcPr>
          <w:p w14:paraId="3CAE0251" w14:textId="5ED30B9C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7A9BAF8B" w14:textId="77777777" w:rsidR="0077465D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 совместный урок «Россия-мои горизонты + областной Урок занятости»</w:t>
            </w:r>
          </w:p>
        </w:tc>
        <w:tc>
          <w:tcPr>
            <w:tcW w:w="3402" w:type="dxa"/>
          </w:tcPr>
          <w:p w14:paraId="41AA6AB2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5386" w:type="dxa"/>
          </w:tcPr>
          <w:p w14:paraId="41CC0A9A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РО ЕМП, МО РО,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77465D" w:rsidRPr="00B328D2" w14:paraId="43CA02BA" w14:textId="77777777" w:rsidTr="0077017A">
        <w:trPr>
          <w:trHeight w:val="187"/>
        </w:trPr>
        <w:tc>
          <w:tcPr>
            <w:tcW w:w="913" w:type="dxa"/>
          </w:tcPr>
          <w:p w14:paraId="0E410C1A" w14:textId="52EE4346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7079F3CB" w14:textId="77777777" w:rsidR="0077465D" w:rsidRPr="00B328D2" w:rsidRDefault="0077465D" w:rsidP="00341D2C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«Олимпиада по профориентации»</w:t>
            </w:r>
          </w:p>
        </w:tc>
        <w:tc>
          <w:tcPr>
            <w:tcW w:w="3402" w:type="dxa"/>
          </w:tcPr>
          <w:p w14:paraId="118AB559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2024 года</w:t>
            </w:r>
          </w:p>
          <w:p w14:paraId="115BE1E4" w14:textId="77777777" w:rsidR="0077465D" w:rsidRPr="00B328D2" w:rsidRDefault="0077465D" w:rsidP="00341D2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Региональный этап декабрь 2024 года</w:t>
            </w:r>
          </w:p>
        </w:tc>
        <w:tc>
          <w:tcPr>
            <w:tcW w:w="5386" w:type="dxa"/>
          </w:tcPr>
          <w:p w14:paraId="0CF5910B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 МО РО</w:t>
            </w:r>
          </w:p>
        </w:tc>
      </w:tr>
      <w:tr w:rsidR="0077465D" w:rsidRPr="00B328D2" w14:paraId="7769BDB3" w14:textId="77777777" w:rsidTr="0077017A">
        <w:trPr>
          <w:trHeight w:val="187"/>
        </w:trPr>
        <w:tc>
          <w:tcPr>
            <w:tcW w:w="913" w:type="dxa"/>
          </w:tcPr>
          <w:p w14:paraId="37D76819" w14:textId="6C8C4D26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5DC14858" w14:textId="40053FAC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Практические меропр</w:t>
            </w:r>
            <w:r w:rsidR="00C30A3D" w:rsidRPr="00B328D2">
              <w:rPr>
                <w:rFonts w:ascii="Times New Roman" w:hAnsi="Times New Roman"/>
                <w:sz w:val="24"/>
                <w:szCs w:val="24"/>
              </w:rPr>
              <w:t>иятия проекта «Билет в будущее»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 на базе мультимедийной выставки-практикума «</w:t>
            </w:r>
            <w:r w:rsidR="006F6070" w:rsidRPr="00B328D2">
              <w:rPr>
                <w:rFonts w:ascii="Times New Roman" w:hAnsi="Times New Roman"/>
                <w:sz w:val="24"/>
                <w:szCs w:val="24"/>
              </w:rPr>
              <w:t>Россия – Моя и</w:t>
            </w:r>
            <w:r w:rsidR="00BB0CF6" w:rsidRPr="00B328D2">
              <w:rPr>
                <w:rFonts w:ascii="Times New Roman" w:hAnsi="Times New Roman"/>
                <w:sz w:val="24"/>
                <w:szCs w:val="24"/>
              </w:rPr>
              <w:t>стория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»</w:t>
            </w:r>
            <w:r w:rsidR="00BB0CF6" w:rsidRPr="00B328D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г. Ростов-на-Дону</w:t>
            </w:r>
            <w:r w:rsidR="00BB0CF6" w:rsidRPr="00B328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5B0139D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Октябрь-май 2024 года</w:t>
            </w:r>
          </w:p>
        </w:tc>
        <w:tc>
          <w:tcPr>
            <w:tcW w:w="5386" w:type="dxa"/>
          </w:tcPr>
          <w:p w14:paraId="59143608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МО РО</w:t>
            </w:r>
          </w:p>
        </w:tc>
      </w:tr>
      <w:tr w:rsidR="0077465D" w:rsidRPr="00B328D2" w14:paraId="20C1BB5D" w14:textId="77777777" w:rsidTr="0077017A">
        <w:trPr>
          <w:trHeight w:val="187"/>
        </w:trPr>
        <w:tc>
          <w:tcPr>
            <w:tcW w:w="913" w:type="dxa"/>
          </w:tcPr>
          <w:p w14:paraId="2E9F7257" w14:textId="75B32699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35F24641" w14:textId="7695649E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Практические мероприятия проекта «Билет в будущее», на базе СПО, ВО, ДО и работодателей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(экскурсии, профес</w:t>
            </w:r>
            <w:r w:rsidR="00BB0CF6" w:rsidRPr="00B328D2">
              <w:rPr>
                <w:rFonts w:ascii="Times New Roman" w:hAnsi="Times New Roman"/>
                <w:sz w:val="24"/>
                <w:szCs w:val="24"/>
              </w:rPr>
              <w:t>с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иональные пробы)</w:t>
            </w:r>
          </w:p>
        </w:tc>
        <w:tc>
          <w:tcPr>
            <w:tcW w:w="3402" w:type="dxa"/>
          </w:tcPr>
          <w:p w14:paraId="2A7DEC8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Октябрь-май 2024 года</w:t>
            </w:r>
          </w:p>
        </w:tc>
        <w:tc>
          <w:tcPr>
            <w:tcW w:w="5386" w:type="dxa"/>
          </w:tcPr>
          <w:p w14:paraId="3BE6CFE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 МО РО</w:t>
            </w:r>
          </w:p>
        </w:tc>
      </w:tr>
      <w:tr w:rsidR="0077465D" w:rsidRPr="00B328D2" w14:paraId="3C6327B3" w14:textId="77777777" w:rsidTr="0077017A">
        <w:trPr>
          <w:trHeight w:val="187"/>
        </w:trPr>
        <w:tc>
          <w:tcPr>
            <w:tcW w:w="913" w:type="dxa"/>
          </w:tcPr>
          <w:p w14:paraId="433DA358" w14:textId="55668244" w:rsidR="0077465D" w:rsidRPr="00B328D2" w:rsidRDefault="006D3234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670" w:type="dxa"/>
          </w:tcPr>
          <w:p w14:paraId="2EB04887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Региональный творческий конкурс видеороликов по итогам участия в проекте «Билет в будущее»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3402" w:type="dxa"/>
          </w:tcPr>
          <w:p w14:paraId="3BDB298D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2023года</w:t>
            </w:r>
          </w:p>
          <w:p w14:paraId="61D5DD2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Региональный этап ноябрь 2023 года</w:t>
            </w:r>
          </w:p>
        </w:tc>
        <w:tc>
          <w:tcPr>
            <w:tcW w:w="5386" w:type="dxa"/>
          </w:tcPr>
          <w:p w14:paraId="64917C87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 МО РО</w:t>
            </w:r>
          </w:p>
        </w:tc>
      </w:tr>
      <w:tr w:rsidR="0077465D" w:rsidRPr="00B328D2" w14:paraId="0A032C60" w14:textId="77777777" w:rsidTr="0077017A">
        <w:trPr>
          <w:trHeight w:val="187"/>
        </w:trPr>
        <w:tc>
          <w:tcPr>
            <w:tcW w:w="913" w:type="dxa"/>
          </w:tcPr>
          <w:p w14:paraId="42F6E401" w14:textId="1A7D5720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14:paraId="5433F277" w14:textId="5BAF1BC3" w:rsidR="0077465D" w:rsidRPr="00B328D2" w:rsidRDefault="0077465D" w:rsidP="00341D2C">
            <w:pPr>
              <w:pStyle w:val="a8"/>
              <w:spacing w:line="256" w:lineRule="auto"/>
              <w:ind w:left="0"/>
              <w:jc w:val="both"/>
            </w:pPr>
            <w:r w:rsidRPr="00B328D2">
              <w:rPr>
                <w:lang w:eastAsia="en-US"/>
              </w:rPr>
              <w:t xml:space="preserve">Региональный проект «Топ-регион» </w:t>
            </w:r>
            <w:r w:rsidRPr="00B328D2"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3402" w:type="dxa"/>
          </w:tcPr>
          <w:p w14:paraId="67E9A3C8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Октябрь2023-май 2024  года</w:t>
            </w:r>
          </w:p>
        </w:tc>
        <w:tc>
          <w:tcPr>
            <w:tcW w:w="5386" w:type="dxa"/>
          </w:tcPr>
          <w:p w14:paraId="093D26B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 МО РО</w:t>
            </w:r>
          </w:p>
        </w:tc>
      </w:tr>
      <w:tr w:rsidR="0077465D" w:rsidRPr="00B328D2" w14:paraId="65B40E21" w14:textId="77777777" w:rsidTr="0077017A">
        <w:trPr>
          <w:trHeight w:val="1974"/>
        </w:trPr>
        <w:tc>
          <w:tcPr>
            <w:tcW w:w="913" w:type="dxa"/>
          </w:tcPr>
          <w:p w14:paraId="36CA15F3" w14:textId="47351144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01B8D22A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Региональный конкурс видеороликов и презентаций «Учебное заведение глазами выпускников (СПО, ВО)»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3402" w:type="dxa"/>
          </w:tcPr>
          <w:p w14:paraId="2A63424B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2023 года</w:t>
            </w:r>
          </w:p>
          <w:p w14:paraId="3CF2F118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Региональный этап январь 2024 года</w:t>
            </w:r>
          </w:p>
        </w:tc>
        <w:tc>
          <w:tcPr>
            <w:tcW w:w="5386" w:type="dxa"/>
          </w:tcPr>
          <w:p w14:paraId="4F17F8E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МО РО, РО ЕМП</w:t>
            </w:r>
          </w:p>
        </w:tc>
      </w:tr>
      <w:tr w:rsidR="0077465D" w:rsidRPr="00B328D2" w14:paraId="53E35F76" w14:textId="77777777" w:rsidTr="0077017A">
        <w:trPr>
          <w:trHeight w:val="187"/>
        </w:trPr>
        <w:tc>
          <w:tcPr>
            <w:tcW w:w="913" w:type="dxa"/>
          </w:tcPr>
          <w:p w14:paraId="478EF6E2" w14:textId="21CC5156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62894072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Всероссийская профориентационная  акция «Неделя без турникетов + Билет в будущее»</w:t>
            </w:r>
          </w:p>
          <w:p w14:paraId="52A20F59" w14:textId="77FB4EE5" w:rsidR="0056371B" w:rsidRPr="00B328D2" w:rsidRDefault="0056371B" w:rsidP="00341D2C">
            <w:pPr>
              <w:jc w:val="both"/>
              <w:rPr>
                <w:lang w:eastAsia="ru-RU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2E339B9B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Октябрь 2024 года, апрель 2025 года</w:t>
            </w:r>
          </w:p>
        </w:tc>
        <w:tc>
          <w:tcPr>
            <w:tcW w:w="5386" w:type="dxa"/>
          </w:tcPr>
          <w:p w14:paraId="0CE54DB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МО РО,  РО ЕМП,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области,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 xml:space="preserve"> Союз машиностроителей Ростовской области</w:t>
            </w:r>
          </w:p>
        </w:tc>
      </w:tr>
      <w:tr w:rsidR="0077465D" w:rsidRPr="00B328D2" w14:paraId="1857EAC9" w14:textId="77777777" w:rsidTr="0077017A">
        <w:trPr>
          <w:trHeight w:val="187"/>
        </w:trPr>
        <w:tc>
          <w:tcPr>
            <w:tcW w:w="913" w:type="dxa"/>
          </w:tcPr>
          <w:p w14:paraId="54D226FB" w14:textId="1254BFF9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7843A87B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8D2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профориентационной декады для обучающихся общеобразовательных организаций и молодежи городов и районов Ростовской области, Региональная  Ярмарка учебных мест «Я выбираю будущее»</w:t>
            </w:r>
          </w:p>
          <w:p w14:paraId="1D2E415B" w14:textId="2BEE761E" w:rsidR="0056371B" w:rsidRPr="00B328D2" w:rsidRDefault="0056371B" w:rsidP="00341D2C">
            <w:pPr>
              <w:jc w:val="both"/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341D2C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128DEF3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Ноябрь 2024 года</w:t>
            </w:r>
          </w:p>
        </w:tc>
        <w:tc>
          <w:tcPr>
            <w:tcW w:w="5386" w:type="dxa"/>
          </w:tcPr>
          <w:p w14:paraId="6A1DE7F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МО РО, УГСЗН Ростовской области,</w:t>
            </w:r>
          </w:p>
        </w:tc>
      </w:tr>
      <w:tr w:rsidR="0077465D" w:rsidRPr="00B328D2" w14:paraId="0CF42F68" w14:textId="77777777" w:rsidTr="0077017A">
        <w:trPr>
          <w:trHeight w:val="187"/>
        </w:trPr>
        <w:tc>
          <w:tcPr>
            <w:tcW w:w="913" w:type="dxa"/>
          </w:tcPr>
          <w:p w14:paraId="7FD6D983" w14:textId="5FF8C962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70637524" w14:textId="75F5226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Региональный проект «Научные проектные смены для кандидатов в студенты – обучающихся общеобразовательных организаций» для обучающихся 6-11 классов</w:t>
            </w:r>
          </w:p>
        </w:tc>
        <w:tc>
          <w:tcPr>
            <w:tcW w:w="3402" w:type="dxa"/>
          </w:tcPr>
          <w:p w14:paraId="3291DE57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Ноябрь – декабрь 2025 г.</w:t>
            </w:r>
          </w:p>
          <w:p w14:paraId="210B779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Апрель – май 2025 г.</w:t>
            </w:r>
          </w:p>
        </w:tc>
        <w:tc>
          <w:tcPr>
            <w:tcW w:w="5386" w:type="dxa"/>
          </w:tcPr>
          <w:p w14:paraId="4FF88ADD" w14:textId="47FA2314" w:rsidR="0077465D" w:rsidRPr="00B328D2" w:rsidRDefault="0077465D" w:rsidP="00341D2C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ЮФУ, Образовательный кластер Юга России, Совет ректоров вузов ЮФО, РО ЕМП</w:t>
            </w:r>
          </w:p>
        </w:tc>
      </w:tr>
      <w:tr w:rsidR="0077465D" w:rsidRPr="00B328D2" w14:paraId="51B9DE22" w14:textId="77777777" w:rsidTr="0077017A">
        <w:trPr>
          <w:trHeight w:val="187"/>
        </w:trPr>
        <w:tc>
          <w:tcPr>
            <w:tcW w:w="913" w:type="dxa"/>
          </w:tcPr>
          <w:p w14:paraId="0ECB6A92" w14:textId="08A5316D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17C81DDF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Мероприятия «День открытых дверей», на базе СПО и ВО Ростовской области</w:t>
            </w:r>
          </w:p>
          <w:p w14:paraId="2CC428F3" w14:textId="79582702" w:rsidR="0056371B" w:rsidRPr="00B328D2" w:rsidRDefault="0056371B" w:rsidP="00341D2C">
            <w:pPr>
              <w:jc w:val="both"/>
              <w:rPr>
                <w:lang w:eastAsia="ru-RU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7C63B7CF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Январь 2024– май 2024 года</w:t>
            </w:r>
          </w:p>
        </w:tc>
        <w:tc>
          <w:tcPr>
            <w:tcW w:w="5386" w:type="dxa"/>
          </w:tcPr>
          <w:p w14:paraId="188F6F9F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руководители ПОО, общеобразовательные организации, МО РО</w:t>
            </w:r>
          </w:p>
        </w:tc>
      </w:tr>
      <w:tr w:rsidR="0077465D" w:rsidRPr="00B328D2" w14:paraId="2632F03C" w14:textId="77777777" w:rsidTr="0077017A">
        <w:trPr>
          <w:trHeight w:val="1690"/>
        </w:trPr>
        <w:tc>
          <w:tcPr>
            <w:tcW w:w="913" w:type="dxa"/>
          </w:tcPr>
          <w:p w14:paraId="628BA11B" w14:textId="0F6E2420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7AED2ACC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Региональный конкурс плакатов «Я в рабочие пойду» 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  <w:p w14:paraId="21B07216" w14:textId="069903C0" w:rsidR="0056371B" w:rsidRPr="00B328D2" w:rsidRDefault="0056371B" w:rsidP="00341D2C">
            <w:pPr>
              <w:jc w:val="both"/>
              <w:rPr>
                <w:lang w:eastAsia="ru-RU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</w:t>
            </w:r>
            <w:r w:rsidR="00BB0CF6" w:rsidRPr="00B328D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09157157" w14:textId="77777777" w:rsidR="0077465D" w:rsidRPr="00B328D2" w:rsidRDefault="0077465D" w:rsidP="0034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8D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январь-февраль 2024 года</w:t>
            </w:r>
          </w:p>
          <w:p w14:paraId="16A9C4B0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Региональный этап март 2024 года</w:t>
            </w:r>
          </w:p>
        </w:tc>
        <w:tc>
          <w:tcPr>
            <w:tcW w:w="5386" w:type="dxa"/>
          </w:tcPr>
          <w:p w14:paraId="09EB629E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МО РО,  РО ЕМП</w:t>
            </w:r>
          </w:p>
        </w:tc>
      </w:tr>
      <w:tr w:rsidR="0077465D" w:rsidRPr="00B328D2" w14:paraId="665199AA" w14:textId="77777777" w:rsidTr="0077017A">
        <w:trPr>
          <w:trHeight w:val="187"/>
        </w:trPr>
        <w:tc>
          <w:tcPr>
            <w:tcW w:w="913" w:type="dxa"/>
          </w:tcPr>
          <w:p w14:paraId="0B37076A" w14:textId="529386C8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59242A46" w14:textId="1249A903" w:rsidR="0056371B" w:rsidRPr="00B328D2" w:rsidRDefault="0077465D" w:rsidP="00341D2C">
            <w:pPr>
              <w:pStyle w:val="ConsPlusNormal"/>
              <w:ind w:firstLine="0"/>
              <w:jc w:val="both"/>
            </w:pPr>
            <w:r w:rsidRPr="00B328D2">
              <w:rPr>
                <w:rFonts w:ascii="Times New Roman" w:hAnsi="Times New Roman"/>
                <w:sz w:val="24"/>
                <w:szCs w:val="24"/>
              </w:rPr>
              <w:t>Всероссийский профориентационный  совместный урок «Россия-мои горизонты + профинформационный урок мужества «Есть такая профессия Родину защищать»</w:t>
            </w:r>
            <w:r w:rsidR="00341D2C" w:rsidRPr="00B32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371B" w:rsidRPr="00B328D2">
              <w:rPr>
                <w:rFonts w:ascii="Times New Roman" w:hAnsi="Times New Roman"/>
                <w:sz w:val="24"/>
                <w:szCs w:val="24"/>
              </w:rPr>
              <w:t>(для обучающихся 6-11 класс</w:t>
            </w:r>
            <w:r w:rsidR="00BB0CF6" w:rsidRPr="00B328D2">
              <w:rPr>
                <w:rFonts w:ascii="Times New Roman" w:hAnsi="Times New Roman"/>
                <w:sz w:val="24"/>
                <w:szCs w:val="24"/>
              </w:rPr>
              <w:t>ов</w:t>
            </w:r>
            <w:r w:rsidR="0056371B" w:rsidRPr="00B328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5B76A52E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Февраль 2025 года</w:t>
            </w:r>
          </w:p>
        </w:tc>
        <w:tc>
          <w:tcPr>
            <w:tcW w:w="5386" w:type="dxa"/>
          </w:tcPr>
          <w:p w14:paraId="71ABC92C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МО РО,  РО ЕМП,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области,</w:t>
            </w:r>
          </w:p>
        </w:tc>
      </w:tr>
      <w:tr w:rsidR="0077465D" w:rsidRPr="00B328D2" w14:paraId="423371D7" w14:textId="77777777" w:rsidTr="0077017A">
        <w:trPr>
          <w:trHeight w:val="187"/>
        </w:trPr>
        <w:tc>
          <w:tcPr>
            <w:tcW w:w="913" w:type="dxa"/>
          </w:tcPr>
          <w:p w14:paraId="6380F230" w14:textId="0FAD6D8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64D7F6B3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Региональный проект «Психолого-педагогические классы» в рамках Инновационной площадки Министерства высшего образования и науки «Организация психолого-педагогических классов в системе общего образования с использованием ресурсов Южного федерального университета» для обучающихся 10-11 классов</w:t>
            </w:r>
          </w:p>
        </w:tc>
        <w:tc>
          <w:tcPr>
            <w:tcW w:w="3402" w:type="dxa"/>
          </w:tcPr>
          <w:p w14:paraId="4C201402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Февраль – декабрь 2024 г.</w:t>
            </w:r>
          </w:p>
        </w:tc>
        <w:tc>
          <w:tcPr>
            <w:tcW w:w="5386" w:type="dxa"/>
          </w:tcPr>
          <w:p w14:paraId="05AC688C" w14:textId="77777777" w:rsidR="0077465D" w:rsidRPr="00B328D2" w:rsidRDefault="0077465D" w:rsidP="00341D2C">
            <w:pPr>
              <w:pStyle w:val="ConsPlusNormal"/>
              <w:spacing w:line="36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28D2">
              <w:rPr>
                <w:rFonts w:ascii="Times New Roman" w:eastAsia="Calibri" w:hAnsi="Times New Roman"/>
                <w:sz w:val="24"/>
                <w:szCs w:val="24"/>
              </w:rPr>
              <w:t>ЮФУ, Образовательный кластер Юга России, Совет ректоров вузов ЮФО, ЦОПП РО, РО ЕМП, МО РО</w:t>
            </w:r>
          </w:p>
        </w:tc>
      </w:tr>
      <w:tr w:rsidR="0077465D" w:rsidRPr="00B328D2" w14:paraId="3E63FC3C" w14:textId="77777777" w:rsidTr="0077017A">
        <w:trPr>
          <w:trHeight w:val="187"/>
        </w:trPr>
        <w:tc>
          <w:tcPr>
            <w:tcW w:w="913" w:type="dxa"/>
          </w:tcPr>
          <w:p w14:paraId="4AA31AAC" w14:textId="54BF7795" w:rsidR="0077465D" w:rsidRPr="00B328D2" w:rsidRDefault="006D3234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14:paraId="6E4322F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Проведение профориентационных мероприятий для обучающихся выпускных классов в ходе конкурсов профессионального мастерства на предприятиях, соревнований регионального чемпионата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«Профессионалы» Ростовской области и регионального чемпионата по профессиональному мастерству «Абилимпикс» среди людей с инвалидностью, регионального этапа Всероссийской конкурса профессионального мастерства обучающихся по специальностям среднего профессионального образования</w:t>
            </w:r>
          </w:p>
        </w:tc>
        <w:tc>
          <w:tcPr>
            <w:tcW w:w="3402" w:type="dxa"/>
          </w:tcPr>
          <w:p w14:paraId="20A0EF1E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Февраль -апрель 2025 года</w:t>
            </w:r>
          </w:p>
        </w:tc>
        <w:tc>
          <w:tcPr>
            <w:tcW w:w="5386" w:type="dxa"/>
          </w:tcPr>
          <w:p w14:paraId="59020AC5" w14:textId="00F1E1CE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РО ЕМП, ПОО, МО РО,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77465D" w:rsidRPr="00B328D2" w14:paraId="6A19B0BE" w14:textId="77777777" w:rsidTr="0077017A">
        <w:trPr>
          <w:trHeight w:val="187"/>
        </w:trPr>
        <w:tc>
          <w:tcPr>
            <w:tcW w:w="913" w:type="dxa"/>
          </w:tcPr>
          <w:p w14:paraId="1CD06D61" w14:textId="616D2A7B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6D3234" w:rsidRPr="00B328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14:paraId="0300E51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Всероссийский профориентационный  совместный урок «Россия-мои горизонты + проведение областного Дня профориентации молодежи Ростовской области «Сделай свой выбор»»</w:t>
            </w:r>
          </w:p>
        </w:tc>
        <w:tc>
          <w:tcPr>
            <w:tcW w:w="3402" w:type="dxa"/>
          </w:tcPr>
          <w:p w14:paraId="5460E4A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Март 2025 года</w:t>
            </w:r>
          </w:p>
        </w:tc>
        <w:tc>
          <w:tcPr>
            <w:tcW w:w="5386" w:type="dxa"/>
          </w:tcPr>
          <w:p w14:paraId="24304026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РО ЕМП, МО РО,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56371B" w:rsidRPr="00B328D2" w14:paraId="4394B8B4" w14:textId="77777777" w:rsidTr="0077017A">
        <w:trPr>
          <w:trHeight w:val="187"/>
        </w:trPr>
        <w:tc>
          <w:tcPr>
            <w:tcW w:w="913" w:type="dxa"/>
          </w:tcPr>
          <w:p w14:paraId="72C3C137" w14:textId="239C4AD9" w:rsidR="0056371B" w:rsidRPr="00B328D2" w:rsidRDefault="0056371B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14:paraId="5AD851B4" w14:textId="768D8760" w:rsidR="0056371B" w:rsidRPr="00B328D2" w:rsidRDefault="0056371B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Конкурс «Профессиональная семья» в рамках регионального этапа всероссийского чемпионата «Профессионалы»</w:t>
            </w:r>
          </w:p>
        </w:tc>
        <w:tc>
          <w:tcPr>
            <w:tcW w:w="3402" w:type="dxa"/>
          </w:tcPr>
          <w:p w14:paraId="37C34C38" w14:textId="2B8E68D7" w:rsidR="0056371B" w:rsidRPr="00B328D2" w:rsidRDefault="0056371B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Март 2025 года</w:t>
            </w:r>
          </w:p>
        </w:tc>
        <w:tc>
          <w:tcPr>
            <w:tcW w:w="5386" w:type="dxa"/>
          </w:tcPr>
          <w:p w14:paraId="5A4FD469" w14:textId="454559DA" w:rsidR="0056371B" w:rsidRPr="00B328D2" w:rsidRDefault="0056371B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РО ЕМП, ПОО, МО РО,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77465D" w:rsidRPr="00B328D2" w14:paraId="19FA5397" w14:textId="77777777" w:rsidTr="0077017A">
        <w:trPr>
          <w:trHeight w:val="187"/>
        </w:trPr>
        <w:tc>
          <w:tcPr>
            <w:tcW w:w="913" w:type="dxa"/>
          </w:tcPr>
          <w:p w14:paraId="769E590A" w14:textId="40C08844" w:rsidR="0077465D" w:rsidRPr="00B328D2" w:rsidRDefault="006D3234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3</w:t>
            </w:r>
            <w:r w:rsidR="0056371B" w:rsidRPr="00B32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33CAC3A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Донской фестиваль «Образование. Карьера. Бизнес»</w:t>
            </w:r>
          </w:p>
          <w:p w14:paraId="2D15A921" w14:textId="77777777" w:rsidR="0077465D" w:rsidRPr="00B328D2" w:rsidRDefault="0077465D" w:rsidP="00341D2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06245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Апрель 2025 года</w:t>
            </w:r>
          </w:p>
        </w:tc>
        <w:tc>
          <w:tcPr>
            <w:tcW w:w="5386" w:type="dxa"/>
          </w:tcPr>
          <w:p w14:paraId="0DABFC4A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МО РО</w:t>
            </w:r>
          </w:p>
        </w:tc>
      </w:tr>
      <w:tr w:rsidR="0077465D" w:rsidRPr="00B328D2" w14:paraId="579AF927" w14:textId="77777777" w:rsidTr="0077017A">
        <w:trPr>
          <w:trHeight w:val="237"/>
        </w:trPr>
        <w:tc>
          <w:tcPr>
            <w:tcW w:w="15371" w:type="dxa"/>
            <w:gridSpan w:val="4"/>
          </w:tcPr>
          <w:p w14:paraId="33657DE1" w14:textId="5835CE6A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8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 w:rsidR="00DF0844" w:rsidRPr="00B328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Методическая поддержка</w:t>
            </w:r>
          </w:p>
        </w:tc>
      </w:tr>
      <w:tr w:rsidR="0077465D" w:rsidRPr="00B328D2" w14:paraId="29687C95" w14:textId="77777777" w:rsidTr="0077017A">
        <w:trPr>
          <w:trHeight w:val="245"/>
        </w:trPr>
        <w:tc>
          <w:tcPr>
            <w:tcW w:w="913" w:type="dxa"/>
          </w:tcPr>
          <w:p w14:paraId="6F5533E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32B4B328" w14:textId="2220F68D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Обеспечение адресной поддержки педагогических и управленческих кадров образования через страницы сайта </w:t>
            </w:r>
            <w:r w:rsidR="00C30A3D" w:rsidRPr="00B328D2">
              <w:rPr>
                <w:rFonts w:ascii="Times New Roman" w:hAnsi="Times New Roman"/>
                <w:sz w:val="24"/>
                <w:szCs w:val="24"/>
              </w:rPr>
              <w:t xml:space="preserve">ИРО, </w:t>
            </w:r>
            <w:r w:rsidRPr="00B328D2">
              <w:rPr>
                <w:rFonts w:ascii="Times New Roman" w:hAnsi="Times New Roman"/>
                <w:sz w:val="24"/>
                <w:szCs w:val="24"/>
              </w:rPr>
              <w:t>ЦОПП РО, консультации по вопросам организации профориентационной деятельности</w:t>
            </w:r>
          </w:p>
        </w:tc>
        <w:tc>
          <w:tcPr>
            <w:tcW w:w="3402" w:type="dxa"/>
          </w:tcPr>
          <w:p w14:paraId="5949CCC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Сентябрь 2024- май 2025 года</w:t>
            </w:r>
          </w:p>
        </w:tc>
        <w:tc>
          <w:tcPr>
            <w:tcW w:w="5386" w:type="dxa"/>
          </w:tcPr>
          <w:p w14:paraId="7F42314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ЦОПП РО, МО РО</w:t>
            </w:r>
          </w:p>
        </w:tc>
      </w:tr>
      <w:tr w:rsidR="0077465D" w:rsidRPr="00B328D2" w14:paraId="2EDF23A4" w14:textId="77777777" w:rsidTr="0077017A">
        <w:trPr>
          <w:trHeight w:val="245"/>
        </w:trPr>
        <w:tc>
          <w:tcPr>
            <w:tcW w:w="913" w:type="dxa"/>
          </w:tcPr>
          <w:p w14:paraId="28801E3F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5615209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педагогических и руководящих кадров регионального образования в рамках освоения целевых учебных модулей дополнительных образовательных программ по вопросам реализации современных механизмов профориентационной деятельности</w:t>
            </w:r>
          </w:p>
        </w:tc>
        <w:tc>
          <w:tcPr>
            <w:tcW w:w="3402" w:type="dxa"/>
          </w:tcPr>
          <w:p w14:paraId="03911D0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Сентябрь 2024 - май 2025 года</w:t>
            </w:r>
          </w:p>
        </w:tc>
        <w:tc>
          <w:tcPr>
            <w:tcW w:w="5386" w:type="dxa"/>
          </w:tcPr>
          <w:p w14:paraId="7114326B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ЦОПП РО</w:t>
            </w:r>
          </w:p>
        </w:tc>
      </w:tr>
      <w:tr w:rsidR="0077465D" w:rsidRPr="00B328D2" w14:paraId="294F5830" w14:textId="77777777" w:rsidTr="0077017A">
        <w:tc>
          <w:tcPr>
            <w:tcW w:w="15371" w:type="dxa"/>
            <w:gridSpan w:val="4"/>
          </w:tcPr>
          <w:p w14:paraId="41670C4A" w14:textId="233CA23C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8D2">
              <w:rPr>
                <w:rFonts w:ascii="Times New Roman" w:hAnsi="Times New Roman"/>
                <w:b/>
                <w:bCs/>
                <w:sz w:val="24"/>
                <w:szCs w:val="24"/>
              </w:rPr>
              <w:t>5. Развитие межведомственного взаимодействия по совершенствованию системы профессиональной ориентации</w:t>
            </w:r>
          </w:p>
        </w:tc>
      </w:tr>
      <w:tr w:rsidR="0077465D" w:rsidRPr="00B328D2" w14:paraId="3BF9D4F6" w14:textId="77777777" w:rsidTr="0077017A">
        <w:trPr>
          <w:trHeight w:val="331"/>
        </w:trPr>
        <w:tc>
          <w:tcPr>
            <w:tcW w:w="913" w:type="dxa"/>
          </w:tcPr>
          <w:p w14:paraId="63F6F317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</w:tcPr>
          <w:p w14:paraId="13D8A867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Проведение конференций, «круглых столов» и других мероприятий, посвященных развитию рынка труда и подготовке кадров для предприятий и организаций региона, по вопросам развития системы профессиональной ориентации</w:t>
            </w:r>
          </w:p>
        </w:tc>
        <w:tc>
          <w:tcPr>
            <w:tcW w:w="3402" w:type="dxa"/>
          </w:tcPr>
          <w:p w14:paraId="79C1323C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Сентябрь 2024- май 2025 года</w:t>
            </w:r>
          </w:p>
        </w:tc>
        <w:tc>
          <w:tcPr>
            <w:tcW w:w="5386" w:type="dxa"/>
          </w:tcPr>
          <w:p w14:paraId="03B1183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РО ЕМП, ЦОПП РО, МО РО,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77465D" w:rsidRPr="00B328D2" w14:paraId="3CCBF98C" w14:textId="77777777" w:rsidTr="0077017A">
        <w:trPr>
          <w:trHeight w:val="331"/>
        </w:trPr>
        <w:tc>
          <w:tcPr>
            <w:tcW w:w="913" w:type="dxa"/>
          </w:tcPr>
          <w:p w14:paraId="7A6BADF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0FFCE8D2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Проведение региональных форумов по развитию региональной системы профориентации в условиях общего и среднего профессионального образования</w:t>
            </w:r>
          </w:p>
        </w:tc>
        <w:tc>
          <w:tcPr>
            <w:tcW w:w="3402" w:type="dxa"/>
          </w:tcPr>
          <w:p w14:paraId="747C73E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Сентябрь 2024- май 2025 года</w:t>
            </w:r>
          </w:p>
        </w:tc>
        <w:tc>
          <w:tcPr>
            <w:tcW w:w="5386" w:type="dxa"/>
          </w:tcPr>
          <w:p w14:paraId="6577B79D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РО ЕМП, ЦОПП РО, МО РО,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77465D" w:rsidRPr="00B328D2" w14:paraId="1A44EC39" w14:textId="77777777" w:rsidTr="0077017A">
        <w:trPr>
          <w:trHeight w:val="331"/>
        </w:trPr>
        <w:tc>
          <w:tcPr>
            <w:tcW w:w="913" w:type="dxa"/>
          </w:tcPr>
          <w:p w14:paraId="78313ED5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14445C74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Проведение семинаров и научно-практических конференций по осуществлению поддержки и сопровождения профориентационной деятельности в целях инновационного развития региональной системы профессиональной ориентации</w:t>
            </w:r>
          </w:p>
        </w:tc>
        <w:tc>
          <w:tcPr>
            <w:tcW w:w="3402" w:type="dxa"/>
          </w:tcPr>
          <w:p w14:paraId="1D9B9759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Сентябрь 2024- май 2025 года</w:t>
            </w:r>
          </w:p>
        </w:tc>
        <w:tc>
          <w:tcPr>
            <w:tcW w:w="5386" w:type="dxa"/>
          </w:tcPr>
          <w:p w14:paraId="7509F690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РО ЕМП, ЦОПП РО, МО РО,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ЮФУ*</w:t>
            </w:r>
          </w:p>
        </w:tc>
      </w:tr>
      <w:tr w:rsidR="0077465D" w:rsidRPr="00B328D2" w14:paraId="70144C6F" w14:textId="77777777" w:rsidTr="0077017A">
        <w:trPr>
          <w:trHeight w:val="331"/>
        </w:trPr>
        <w:tc>
          <w:tcPr>
            <w:tcW w:w="913" w:type="dxa"/>
          </w:tcPr>
          <w:p w14:paraId="61270E90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32668B92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Организация участия профессиональных сообществ и бизнеса в профориентационных мероприятиях «Дорожной карты»</w:t>
            </w:r>
          </w:p>
        </w:tc>
        <w:tc>
          <w:tcPr>
            <w:tcW w:w="3402" w:type="dxa"/>
          </w:tcPr>
          <w:p w14:paraId="2305310A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Сентябрь 2024- май 2025 года</w:t>
            </w:r>
          </w:p>
        </w:tc>
        <w:tc>
          <w:tcPr>
            <w:tcW w:w="5386" w:type="dxa"/>
          </w:tcPr>
          <w:p w14:paraId="19370DAC" w14:textId="68289696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РО ЕМП, ЦОПП РО, МО РО, </w:t>
            </w:r>
            <w:r w:rsidRPr="00B328D2">
              <w:rPr>
                <w:rFonts w:ascii="Times New Roman" w:hAnsi="Times New Roman"/>
                <w:color w:val="020B22"/>
                <w:sz w:val="24"/>
                <w:szCs w:val="24"/>
                <w:shd w:val="clear" w:color="auto" w:fill="FFFFFF"/>
              </w:rPr>
              <w:t>УГСЗН Ростовской области, Союз работодателей Ростовской области</w:t>
            </w:r>
          </w:p>
        </w:tc>
      </w:tr>
      <w:tr w:rsidR="0077465D" w:rsidRPr="00B328D2" w14:paraId="085ED100" w14:textId="77777777" w:rsidTr="0077017A">
        <w:tc>
          <w:tcPr>
            <w:tcW w:w="15371" w:type="dxa"/>
            <w:gridSpan w:val="4"/>
          </w:tcPr>
          <w:p w14:paraId="55C52D11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8D2">
              <w:rPr>
                <w:rFonts w:ascii="Times New Roman" w:hAnsi="Times New Roman"/>
                <w:b/>
                <w:bCs/>
                <w:sz w:val="24"/>
                <w:szCs w:val="24"/>
              </w:rPr>
              <w:t>6. Мониторинг развития системы профессиональной ориентации</w:t>
            </w:r>
          </w:p>
        </w:tc>
      </w:tr>
      <w:tr w:rsidR="0077465D" w:rsidRPr="00AD5D23" w14:paraId="69F07540" w14:textId="77777777" w:rsidTr="0077017A">
        <w:trPr>
          <w:trHeight w:val="131"/>
        </w:trPr>
        <w:tc>
          <w:tcPr>
            <w:tcW w:w="913" w:type="dxa"/>
          </w:tcPr>
          <w:p w14:paraId="3884AF16" w14:textId="77777777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553DC0C6" w14:textId="7825DA92" w:rsidR="0077465D" w:rsidRPr="00B328D2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и анализа количественных и качественных показателей реализации Единой модели профориентации</w:t>
            </w:r>
          </w:p>
        </w:tc>
        <w:tc>
          <w:tcPr>
            <w:tcW w:w="3402" w:type="dxa"/>
          </w:tcPr>
          <w:p w14:paraId="3D194758" w14:textId="5F3F0A53" w:rsidR="0077465D" w:rsidRPr="00B328D2" w:rsidRDefault="00A63C8F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="0077465D" w:rsidRPr="00B328D2"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5386" w:type="dxa"/>
          </w:tcPr>
          <w:p w14:paraId="0DD2C587" w14:textId="77777777" w:rsidR="0077465D" w:rsidRPr="00341D2C" w:rsidRDefault="0077465D" w:rsidP="00341D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8D2">
              <w:rPr>
                <w:rFonts w:ascii="Times New Roman" w:hAnsi="Times New Roman"/>
                <w:sz w:val="24"/>
                <w:szCs w:val="24"/>
              </w:rPr>
              <w:t>РО ЕМП, ЦОПП РО, МО РО</w:t>
            </w:r>
          </w:p>
        </w:tc>
      </w:tr>
    </w:tbl>
    <w:p w14:paraId="48CF14B5" w14:textId="77777777" w:rsidR="0077465D" w:rsidRPr="00AD5D23" w:rsidRDefault="0077465D" w:rsidP="00341D2C">
      <w:pPr>
        <w:tabs>
          <w:tab w:val="left" w:pos="4320"/>
          <w:tab w:val="center" w:pos="4875"/>
        </w:tabs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B5A3247" w14:textId="77777777" w:rsidR="0077465D" w:rsidRPr="00AD5D23" w:rsidRDefault="0077465D" w:rsidP="00341D2C">
      <w:pPr>
        <w:tabs>
          <w:tab w:val="left" w:pos="4320"/>
          <w:tab w:val="center" w:pos="4875"/>
        </w:tabs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694E927" w14:textId="77777777" w:rsidR="00927D6D" w:rsidRPr="00AD5D23" w:rsidRDefault="00927D6D" w:rsidP="00341D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7D6D" w:rsidRPr="00AD5D23" w:rsidSect="003D6352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418" w:right="851" w:bottom="142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7825A" w14:textId="77777777" w:rsidR="00F52F87" w:rsidRDefault="00F52F87">
      <w:pPr>
        <w:spacing w:after="0" w:line="240" w:lineRule="auto"/>
      </w:pPr>
      <w:r>
        <w:separator/>
      </w:r>
    </w:p>
  </w:endnote>
  <w:endnote w:type="continuationSeparator" w:id="0">
    <w:p w14:paraId="16F9BE23" w14:textId="77777777" w:rsidR="00F52F87" w:rsidRDefault="00F5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DBF39" w14:textId="77777777" w:rsidR="009A24BC" w:rsidRDefault="009A24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FEB7E" w14:textId="77777777" w:rsidR="009A24BC" w:rsidRDefault="009A24B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F2F64" w14:textId="77777777" w:rsidR="009A24BC" w:rsidRDefault="009A24BC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AECCB" w14:textId="77777777" w:rsidR="009A24BC" w:rsidRDefault="009A24BC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7F525" w14:textId="77777777" w:rsidR="009A24BC" w:rsidRDefault="009A24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5601D" w14:textId="77777777" w:rsidR="00F52F87" w:rsidRDefault="00F52F87">
      <w:pPr>
        <w:spacing w:after="0" w:line="240" w:lineRule="auto"/>
      </w:pPr>
      <w:r>
        <w:separator/>
      </w:r>
    </w:p>
  </w:footnote>
  <w:footnote w:type="continuationSeparator" w:id="0">
    <w:p w14:paraId="287DA06F" w14:textId="77777777" w:rsidR="00F52F87" w:rsidRDefault="00F52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DC73D" w14:textId="19BA3E0D" w:rsidR="009A24BC" w:rsidRDefault="009A24BC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9911F7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FE6D9" w14:textId="746EE18A" w:rsidR="009A24BC" w:rsidRDefault="009A24BC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9911F7">
      <w:rPr>
        <w:rFonts w:ascii="Liberation Serif" w:hAnsi="Liberation Serif" w:cs="Liberation Serif"/>
        <w:noProof/>
        <w:sz w:val="28"/>
        <w:szCs w:val="28"/>
      </w:rPr>
      <w:t>5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8388B" w14:textId="2E889C45" w:rsidR="009A24BC" w:rsidRDefault="009A24BC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9911F7"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  <w:p w14:paraId="1B0E18D8" w14:textId="77777777" w:rsidR="009A24BC" w:rsidRDefault="009A24BC">
    <w:pPr>
      <w:pStyle w:val="a3"/>
      <w:jc w:val="center"/>
      <w:rPr>
        <w:rFonts w:ascii="Liberation Serif" w:hAnsi="Liberation Serif" w:cs="Liberation Serif"/>
        <w:sz w:val="6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3E10D" w14:textId="57B239FB" w:rsidR="009A24BC" w:rsidRDefault="009A24BC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9911F7">
      <w:rPr>
        <w:rFonts w:ascii="Liberation Serif" w:hAnsi="Liberation Serif" w:cs="Liberation Serif"/>
        <w:noProof/>
        <w:sz w:val="28"/>
        <w:szCs w:val="28"/>
      </w:rPr>
      <w:t>16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D0892" w14:textId="72E3A507" w:rsidR="009A24BC" w:rsidRDefault="009A24BC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9911F7">
      <w:rPr>
        <w:rFonts w:ascii="Liberation Serif" w:hAnsi="Liberation Serif" w:cs="Liberation Serif"/>
        <w:noProof/>
        <w:sz w:val="28"/>
        <w:szCs w:val="28"/>
      </w:rPr>
      <w:t>7</w:t>
    </w:r>
    <w:r>
      <w:rPr>
        <w:rFonts w:ascii="Liberation Serif" w:hAnsi="Liberation Serif" w:cs="Liberation Serif"/>
        <w:sz w:val="28"/>
        <w:szCs w:val="28"/>
      </w:rPr>
      <w:fldChar w:fldCharType="end"/>
    </w:r>
  </w:p>
  <w:p w14:paraId="7CFEC617" w14:textId="77777777" w:rsidR="009A24BC" w:rsidRDefault="009A24BC">
    <w:pPr>
      <w:pStyle w:val="a3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3C48"/>
    <w:multiLevelType w:val="multilevel"/>
    <w:tmpl w:val="93C8E07C"/>
    <w:lvl w:ilvl="0">
      <w:start w:val="1"/>
      <w:numFmt w:val="decimal"/>
      <w:lvlText w:val="%1."/>
      <w:lvlJc w:val="left"/>
      <w:pPr>
        <w:ind w:left="110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26" w:hanging="360"/>
      </w:pPr>
    </w:lvl>
    <w:lvl w:ilvl="2">
      <w:start w:val="1"/>
      <w:numFmt w:val="lowerRoman"/>
      <w:lvlText w:val="%3."/>
      <w:lvlJc w:val="right"/>
      <w:pPr>
        <w:ind w:left="2546" w:hanging="180"/>
      </w:pPr>
    </w:lvl>
    <w:lvl w:ilvl="3">
      <w:start w:val="1"/>
      <w:numFmt w:val="decimal"/>
      <w:lvlText w:val="%4."/>
      <w:lvlJc w:val="left"/>
      <w:pPr>
        <w:ind w:left="3266" w:hanging="360"/>
      </w:pPr>
    </w:lvl>
    <w:lvl w:ilvl="4">
      <w:start w:val="1"/>
      <w:numFmt w:val="lowerLetter"/>
      <w:lvlText w:val="%5."/>
      <w:lvlJc w:val="left"/>
      <w:pPr>
        <w:ind w:left="3986" w:hanging="360"/>
      </w:pPr>
    </w:lvl>
    <w:lvl w:ilvl="5">
      <w:start w:val="1"/>
      <w:numFmt w:val="lowerRoman"/>
      <w:lvlText w:val="%6."/>
      <w:lvlJc w:val="right"/>
      <w:pPr>
        <w:ind w:left="4706" w:hanging="180"/>
      </w:pPr>
    </w:lvl>
    <w:lvl w:ilvl="6">
      <w:start w:val="1"/>
      <w:numFmt w:val="decimal"/>
      <w:lvlText w:val="%7."/>
      <w:lvlJc w:val="left"/>
      <w:pPr>
        <w:ind w:left="5426" w:hanging="360"/>
      </w:pPr>
    </w:lvl>
    <w:lvl w:ilvl="7">
      <w:start w:val="1"/>
      <w:numFmt w:val="lowerLetter"/>
      <w:lvlText w:val="%8."/>
      <w:lvlJc w:val="left"/>
      <w:pPr>
        <w:ind w:left="6146" w:hanging="360"/>
      </w:pPr>
    </w:lvl>
    <w:lvl w:ilvl="8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16266DFC"/>
    <w:multiLevelType w:val="hybridMultilevel"/>
    <w:tmpl w:val="47AAB426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28EF0761"/>
    <w:multiLevelType w:val="hybridMultilevel"/>
    <w:tmpl w:val="A230B090"/>
    <w:lvl w:ilvl="0" w:tplc="9B4896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6A3873"/>
    <w:multiLevelType w:val="multilevel"/>
    <w:tmpl w:val="9AF653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20" w:hanging="2160"/>
      </w:pPr>
      <w:rPr>
        <w:rFonts w:hint="default"/>
      </w:rPr>
    </w:lvl>
  </w:abstractNum>
  <w:abstractNum w:abstractNumId="4" w15:restartNumberingAfterBreak="0">
    <w:nsid w:val="3FBF41B3"/>
    <w:multiLevelType w:val="multilevel"/>
    <w:tmpl w:val="6E2C0E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0" w:hanging="1440"/>
      </w:pPr>
      <w:rPr>
        <w:rFonts w:hint="default"/>
      </w:rPr>
    </w:lvl>
  </w:abstractNum>
  <w:abstractNum w:abstractNumId="5" w15:restartNumberingAfterBreak="0">
    <w:nsid w:val="4FAE0FB8"/>
    <w:multiLevelType w:val="multilevel"/>
    <w:tmpl w:val="86169E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60" w:hanging="1800"/>
      </w:pPr>
      <w:rPr>
        <w:rFonts w:hint="default"/>
      </w:rPr>
    </w:lvl>
  </w:abstractNum>
  <w:abstractNum w:abstractNumId="6" w15:restartNumberingAfterBreak="0">
    <w:nsid w:val="506509E3"/>
    <w:multiLevelType w:val="hybridMultilevel"/>
    <w:tmpl w:val="D280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07D9A"/>
    <w:multiLevelType w:val="multilevel"/>
    <w:tmpl w:val="B2AAA28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8" w15:restartNumberingAfterBreak="0">
    <w:nsid w:val="710D554D"/>
    <w:multiLevelType w:val="multilevel"/>
    <w:tmpl w:val="7960D6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29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2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8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0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26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2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74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008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BE"/>
    <w:rsid w:val="0000201F"/>
    <w:rsid w:val="00042A5D"/>
    <w:rsid w:val="000720F5"/>
    <w:rsid w:val="000C404B"/>
    <w:rsid w:val="000F175D"/>
    <w:rsid w:val="00131AB9"/>
    <w:rsid w:val="001406A0"/>
    <w:rsid w:val="00185566"/>
    <w:rsid w:val="001A3113"/>
    <w:rsid w:val="001B45D9"/>
    <w:rsid w:val="001B4D0D"/>
    <w:rsid w:val="001C097F"/>
    <w:rsid w:val="001C1A19"/>
    <w:rsid w:val="002003A0"/>
    <w:rsid w:val="00211DDB"/>
    <w:rsid w:val="00214A0D"/>
    <w:rsid w:val="00304CDC"/>
    <w:rsid w:val="00341D2C"/>
    <w:rsid w:val="0038487F"/>
    <w:rsid w:val="00387480"/>
    <w:rsid w:val="003C60C8"/>
    <w:rsid w:val="003D6352"/>
    <w:rsid w:val="003F098D"/>
    <w:rsid w:val="00416D5D"/>
    <w:rsid w:val="004376A4"/>
    <w:rsid w:val="00441B9C"/>
    <w:rsid w:val="004547F6"/>
    <w:rsid w:val="00465E0B"/>
    <w:rsid w:val="004858A5"/>
    <w:rsid w:val="00491AFE"/>
    <w:rsid w:val="00527F72"/>
    <w:rsid w:val="005333EB"/>
    <w:rsid w:val="00542C4D"/>
    <w:rsid w:val="0056371B"/>
    <w:rsid w:val="005A7C72"/>
    <w:rsid w:val="005B6036"/>
    <w:rsid w:val="005F0B5B"/>
    <w:rsid w:val="006137B5"/>
    <w:rsid w:val="006303FC"/>
    <w:rsid w:val="00652EB4"/>
    <w:rsid w:val="00681165"/>
    <w:rsid w:val="006D3234"/>
    <w:rsid w:val="006F6070"/>
    <w:rsid w:val="00711F3F"/>
    <w:rsid w:val="007132A8"/>
    <w:rsid w:val="007175A5"/>
    <w:rsid w:val="00744AC8"/>
    <w:rsid w:val="00763E5B"/>
    <w:rsid w:val="007710EA"/>
    <w:rsid w:val="0077465D"/>
    <w:rsid w:val="007A16EB"/>
    <w:rsid w:val="007D0D67"/>
    <w:rsid w:val="00801797"/>
    <w:rsid w:val="0081000B"/>
    <w:rsid w:val="00810FBE"/>
    <w:rsid w:val="00852EDA"/>
    <w:rsid w:val="00891F6B"/>
    <w:rsid w:val="008F5D68"/>
    <w:rsid w:val="00927D6D"/>
    <w:rsid w:val="00950F1A"/>
    <w:rsid w:val="009567B6"/>
    <w:rsid w:val="00972C3D"/>
    <w:rsid w:val="009878D4"/>
    <w:rsid w:val="009911F7"/>
    <w:rsid w:val="009A24BC"/>
    <w:rsid w:val="009D6457"/>
    <w:rsid w:val="009E2E80"/>
    <w:rsid w:val="009E3A26"/>
    <w:rsid w:val="00A03146"/>
    <w:rsid w:val="00A06CBE"/>
    <w:rsid w:val="00A0739E"/>
    <w:rsid w:val="00A13176"/>
    <w:rsid w:val="00A450EF"/>
    <w:rsid w:val="00A63C8F"/>
    <w:rsid w:val="00A714A9"/>
    <w:rsid w:val="00AB42EF"/>
    <w:rsid w:val="00AB5283"/>
    <w:rsid w:val="00AB7888"/>
    <w:rsid w:val="00AD5D23"/>
    <w:rsid w:val="00B328D2"/>
    <w:rsid w:val="00B5288C"/>
    <w:rsid w:val="00B57A4E"/>
    <w:rsid w:val="00BB0CF6"/>
    <w:rsid w:val="00BB2230"/>
    <w:rsid w:val="00BC4ED7"/>
    <w:rsid w:val="00C30A3D"/>
    <w:rsid w:val="00CD1F9C"/>
    <w:rsid w:val="00CF4AD5"/>
    <w:rsid w:val="00D30F72"/>
    <w:rsid w:val="00D439BA"/>
    <w:rsid w:val="00DB0B09"/>
    <w:rsid w:val="00DF0844"/>
    <w:rsid w:val="00E52E53"/>
    <w:rsid w:val="00E73ED0"/>
    <w:rsid w:val="00E95568"/>
    <w:rsid w:val="00EA741B"/>
    <w:rsid w:val="00EB2F1E"/>
    <w:rsid w:val="00F115E1"/>
    <w:rsid w:val="00F45279"/>
    <w:rsid w:val="00F52F87"/>
    <w:rsid w:val="00F60018"/>
    <w:rsid w:val="00FA1C25"/>
    <w:rsid w:val="00FE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FE8A"/>
  <w15:docId w15:val="{07DF316E-0C62-C048-9B13-634E226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797"/>
  </w:style>
  <w:style w:type="paragraph" w:styleId="1">
    <w:name w:val="heading 1"/>
    <w:basedOn w:val="a"/>
    <w:next w:val="a"/>
    <w:link w:val="10"/>
    <w:rsid w:val="00131AB9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B4D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AB9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header"/>
    <w:basedOn w:val="a"/>
    <w:link w:val="a4"/>
    <w:rsid w:val="00131AB9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31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1AB9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31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31AB9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131AB9"/>
    <w:pPr>
      <w:suppressAutoHyphens/>
      <w:autoSpaceDN w:val="0"/>
      <w:spacing w:before="150" w:after="150" w:line="240" w:lineRule="auto"/>
      <w:ind w:left="150" w:right="15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31A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rsid w:val="00131AB9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aa">
    <w:name w:val="annotation reference"/>
    <w:basedOn w:val="a0"/>
    <w:rsid w:val="00131AB9"/>
    <w:rPr>
      <w:sz w:val="16"/>
      <w:szCs w:val="16"/>
    </w:rPr>
  </w:style>
  <w:style w:type="paragraph" w:styleId="ab">
    <w:name w:val="annotation text"/>
    <w:basedOn w:val="a"/>
    <w:link w:val="ac"/>
    <w:rsid w:val="00131A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131A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131A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31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31AB9"/>
    <w:rPr>
      <w:rFonts w:ascii="Segoe UI" w:hAnsi="Segoe UI" w:cs="Segoe UI"/>
      <w:sz w:val="18"/>
      <w:szCs w:val="18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131AB9"/>
    <w:pPr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13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972C3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72C3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72C3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1B4D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arkedcontent">
    <w:name w:val="markedcontent"/>
    <w:rsid w:val="009567B6"/>
  </w:style>
  <w:style w:type="paragraph" w:customStyle="1" w:styleId="ConsPlusNormal">
    <w:name w:val="ConsPlusNormal"/>
    <w:next w:val="a"/>
    <w:rsid w:val="0077465D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1BC8-3AED-4454-94D1-D2FF0BD77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UserLG</cp:lastModifiedBy>
  <cp:revision>2</cp:revision>
  <cp:lastPrinted>2024-07-09T11:09:00Z</cp:lastPrinted>
  <dcterms:created xsi:type="dcterms:W3CDTF">2024-09-05T07:02:00Z</dcterms:created>
  <dcterms:modified xsi:type="dcterms:W3CDTF">2024-09-05T07:02:00Z</dcterms:modified>
</cp:coreProperties>
</file>