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BC796" w14:textId="77777777" w:rsidR="00000000" w:rsidRPr="0006444A" w:rsidRDefault="00000000">
      <w:pPr>
        <w:pStyle w:val="ConsPlusNormal"/>
        <w:jc w:val="both"/>
        <w:outlineLvl w:val="0"/>
        <w:rPr>
          <w:color w:val="000000" w:themeColor="text1"/>
        </w:rPr>
      </w:pPr>
    </w:p>
    <w:p w14:paraId="58A4A70D" w14:textId="77777777" w:rsidR="00000000" w:rsidRPr="0006444A" w:rsidRDefault="00000000">
      <w:pPr>
        <w:pStyle w:val="ConsPlusTitle"/>
        <w:jc w:val="center"/>
        <w:rPr>
          <w:color w:val="000000" w:themeColor="text1"/>
        </w:rPr>
      </w:pPr>
      <w:r w:rsidRPr="0006444A">
        <w:rPr>
          <w:color w:val="000000" w:themeColor="text1"/>
        </w:rPr>
        <w:t>ФЕДЕРАЛЬНАЯ СЛУЖБА ПО НАДЗОРУ В СФЕРЕ ОБРАЗОВАНИЯ И НАУКИ</w:t>
      </w:r>
    </w:p>
    <w:p w14:paraId="3FA97218" w14:textId="77777777" w:rsidR="00000000" w:rsidRPr="0006444A" w:rsidRDefault="00000000">
      <w:pPr>
        <w:pStyle w:val="ConsPlusTitle"/>
        <w:jc w:val="center"/>
        <w:rPr>
          <w:color w:val="000000" w:themeColor="text1"/>
        </w:rPr>
      </w:pPr>
    </w:p>
    <w:p w14:paraId="628ACA6C" w14:textId="77777777" w:rsidR="00000000" w:rsidRPr="0006444A" w:rsidRDefault="00000000">
      <w:pPr>
        <w:pStyle w:val="ConsPlusTitle"/>
        <w:jc w:val="center"/>
        <w:rPr>
          <w:color w:val="000000" w:themeColor="text1"/>
        </w:rPr>
      </w:pPr>
      <w:r w:rsidRPr="0006444A">
        <w:rPr>
          <w:color w:val="000000" w:themeColor="text1"/>
        </w:rPr>
        <w:t>ПИСЬМО</w:t>
      </w:r>
    </w:p>
    <w:p w14:paraId="01848AEC" w14:textId="77777777" w:rsidR="00000000" w:rsidRPr="0006444A" w:rsidRDefault="00000000">
      <w:pPr>
        <w:pStyle w:val="ConsPlusTitle"/>
        <w:jc w:val="center"/>
        <w:rPr>
          <w:color w:val="000000" w:themeColor="text1"/>
        </w:rPr>
      </w:pPr>
      <w:r w:rsidRPr="0006444A">
        <w:rPr>
          <w:color w:val="000000" w:themeColor="text1"/>
        </w:rPr>
        <w:t>от 19 июня 2024 г. N 01-93/08-01</w:t>
      </w:r>
    </w:p>
    <w:p w14:paraId="54D2329C" w14:textId="77777777" w:rsidR="00000000" w:rsidRPr="0006444A" w:rsidRDefault="00000000">
      <w:pPr>
        <w:pStyle w:val="ConsPlusTitle"/>
        <w:jc w:val="center"/>
        <w:rPr>
          <w:color w:val="000000" w:themeColor="text1"/>
        </w:rPr>
      </w:pPr>
    </w:p>
    <w:p w14:paraId="1EEC7154" w14:textId="77777777" w:rsidR="00000000" w:rsidRPr="0006444A" w:rsidRDefault="00000000">
      <w:pPr>
        <w:pStyle w:val="ConsPlusTitle"/>
        <w:jc w:val="center"/>
        <w:rPr>
          <w:color w:val="000000" w:themeColor="text1"/>
        </w:rPr>
      </w:pPr>
      <w:r w:rsidRPr="0006444A">
        <w:rPr>
          <w:color w:val="000000" w:themeColor="text1"/>
        </w:rPr>
        <w:t>О ПРОВЕДЕНИИ</w:t>
      </w:r>
    </w:p>
    <w:p w14:paraId="6FC45C9C" w14:textId="77777777" w:rsidR="00000000" w:rsidRPr="0006444A" w:rsidRDefault="00000000">
      <w:pPr>
        <w:pStyle w:val="ConsPlusTitle"/>
        <w:jc w:val="center"/>
        <w:rPr>
          <w:color w:val="000000" w:themeColor="text1"/>
        </w:rPr>
      </w:pPr>
      <w:r w:rsidRPr="0006444A">
        <w:rPr>
          <w:color w:val="000000" w:themeColor="text1"/>
        </w:rPr>
        <w:t>МЕРОПРИЯТИЙ ПО ОЦЕНКЕ КАЧЕСТВА ОБРАЗОВАНИЯ</w:t>
      </w:r>
    </w:p>
    <w:p w14:paraId="5B21B63F" w14:textId="77777777" w:rsidR="00000000" w:rsidRPr="0006444A" w:rsidRDefault="00000000">
      <w:pPr>
        <w:pStyle w:val="ConsPlusTitle"/>
        <w:jc w:val="center"/>
        <w:rPr>
          <w:color w:val="000000" w:themeColor="text1"/>
        </w:rPr>
      </w:pPr>
      <w:r w:rsidRPr="0006444A">
        <w:rPr>
          <w:color w:val="000000" w:themeColor="text1"/>
        </w:rPr>
        <w:t>С 1 СЕНТЯБРЯ 2024 Г.</w:t>
      </w:r>
    </w:p>
    <w:p w14:paraId="3759662E" w14:textId="77777777" w:rsidR="00000000" w:rsidRPr="0006444A" w:rsidRDefault="00000000">
      <w:pPr>
        <w:pStyle w:val="ConsPlusNormal"/>
        <w:jc w:val="both"/>
        <w:rPr>
          <w:color w:val="000000" w:themeColor="text1"/>
        </w:rPr>
      </w:pPr>
    </w:p>
    <w:p w14:paraId="7BB1BDA3" w14:textId="77777777" w:rsidR="00000000" w:rsidRPr="0006444A" w:rsidRDefault="00000000">
      <w:pPr>
        <w:pStyle w:val="ConsPlusNormal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>Федеральная служба по надзору в сфере образования и науки (Рособрнадзор) информирует, что с 1 сентября 2024 г. вступают в силу:</w:t>
      </w:r>
    </w:p>
    <w:p w14:paraId="6CC508A1" w14:textId="77777777" w:rsidR="00000000" w:rsidRPr="0006444A" w:rsidRDefault="0000000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>Федеральный закон от 04.08.2023 N 468-ФЗ "О внесении изменений в статьи 97 и 98 Федерального закона "Об образовании в Российской Федерации";</w:t>
      </w:r>
    </w:p>
    <w:p w14:paraId="5DE8F06A" w14:textId="41CF6DDE" w:rsidR="00000000" w:rsidRPr="0006444A" w:rsidRDefault="0000000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>постановление Правительства Российской Федерации от 17.02.2024 N 182 "Об утверждении Правил формирования и ведения государственной информационной системы "Федеральная информационная система оценки качества образования";</w:t>
      </w:r>
    </w:p>
    <w:p w14:paraId="4C5BE9F3" w14:textId="2AE639D3" w:rsidR="00000000" w:rsidRPr="0006444A" w:rsidRDefault="0000000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>постановление Правительства Российской Федерации от 30.04.2024 N 556 "Об утверждении перечня мероприятий по оценке качества образования и Правил проведения мероприятий по оценке качества образования" (далее - Постановление);</w:t>
      </w:r>
    </w:p>
    <w:p w14:paraId="7D2AE824" w14:textId="2E78555D" w:rsidR="00000000" w:rsidRPr="0006444A" w:rsidRDefault="0000000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>приказ Рособрнадзора от 04.04.2024 N 732 "Об утверждении Порядка учета результатов региональных сопоставительных исследований качества общего образования федеральным органом исполнительной власти, осуществляющим функции по контролю и надзору в сфере образования, при проведении мероприятий по оценке качества образования" (зарегистрирован Минюстом России, регистрационный N 78240 от 23.05.2024);</w:t>
      </w:r>
    </w:p>
    <w:p w14:paraId="72189740" w14:textId="520B41B7" w:rsidR="00000000" w:rsidRPr="0006444A" w:rsidRDefault="0000000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>приказ Рособрнадзора от 13.05.2024 N 1006 "Об утверждении состава участников, сроков и продолжительности проведения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2024/2025 учебном году" (зарегистрирован Минюстом России, регистрационный N 78325 от 29.05.2024) (далее - приказ N 1006);</w:t>
      </w:r>
    </w:p>
    <w:p w14:paraId="346F5AED" w14:textId="572DA920" w:rsidR="00000000" w:rsidRPr="0006444A" w:rsidRDefault="0000000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>приказ Рособрнадзора от 13.05.2024 N 1007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среднего профессионального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среднего профессионального образования, в 2024/2025 учебном году" (зарегистрирован Минюстом России, регистрационный N 78326 от 29.05.2024);</w:t>
      </w:r>
    </w:p>
    <w:p w14:paraId="2F00067F" w14:textId="09C46FC9" w:rsidR="00000000" w:rsidRPr="0006444A" w:rsidRDefault="0000000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 xml:space="preserve">приказ Рособрнадзора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</w:t>
      </w:r>
      <w:r w:rsidRPr="0006444A">
        <w:rPr>
          <w:color w:val="000000" w:themeColor="text1"/>
        </w:rPr>
        <w:lastRenderedPageBreak/>
        <w:t>начального общего, основного общего и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России, регистрационный N 78327 от 29.05.2024).</w:t>
      </w:r>
    </w:p>
    <w:p w14:paraId="2F060C28" w14:textId="1674F540" w:rsidR="00000000" w:rsidRPr="0006444A" w:rsidRDefault="0000000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>Обращаем внимание, что в соответствии с пунктами 11, 12 Правил проведения мероприятий по оценке качества образования, утвержденных Постановлением, обучающиеся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среднего профессионального образования, являющиеся участниками национальных сопоставительных исследований качества общего образования или международных сопоставительных исследований качества общего образования, в соответствующем учебном году не принимают участие во всероссийских проверочных работах.</w:t>
      </w:r>
    </w:p>
    <w:p w14:paraId="160D2217" w14:textId="3B72FFF0" w:rsidR="00000000" w:rsidRPr="0006444A" w:rsidRDefault="0000000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>Таким образом, во всероссийских проверочных работах в 2024/2025 учебном году не принимают участие обучающиеся 8, 10 классов образовательных организаций, указанных в приказе N 1006.</w:t>
      </w:r>
    </w:p>
    <w:p w14:paraId="10E191BE" w14:textId="77777777" w:rsidR="00000000" w:rsidRPr="0006444A" w:rsidRDefault="00000000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06444A">
        <w:rPr>
          <w:color w:val="000000" w:themeColor="text1"/>
        </w:rPr>
        <w:t>Рособрнадзор в целях соблюдения норм федерального законодательства Российской Федерации просит довести данную информацию до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образования, а также до образовательных организаций, вне зависимости от организационно-правовой формы, реализующих имеющие государственную аккредитацию образовательные программы начального общего, основного общего, среднего общего и среднего профессионального образования.</w:t>
      </w:r>
    </w:p>
    <w:p w14:paraId="38A0E125" w14:textId="77777777" w:rsidR="00000000" w:rsidRPr="0006444A" w:rsidRDefault="00000000">
      <w:pPr>
        <w:pStyle w:val="ConsPlusNormal"/>
        <w:jc w:val="both"/>
        <w:rPr>
          <w:color w:val="000000" w:themeColor="text1"/>
        </w:rPr>
      </w:pPr>
    </w:p>
    <w:p w14:paraId="0EEA07FC" w14:textId="77777777" w:rsidR="00000000" w:rsidRPr="0006444A" w:rsidRDefault="00000000">
      <w:pPr>
        <w:pStyle w:val="ConsPlusNormal"/>
        <w:jc w:val="right"/>
        <w:rPr>
          <w:color w:val="000000" w:themeColor="text1"/>
        </w:rPr>
      </w:pPr>
      <w:r w:rsidRPr="0006444A">
        <w:rPr>
          <w:color w:val="000000" w:themeColor="text1"/>
        </w:rPr>
        <w:t>А.А.МУЗАЕВ</w:t>
      </w:r>
    </w:p>
    <w:p w14:paraId="43410339" w14:textId="77777777" w:rsidR="00000000" w:rsidRPr="0006444A" w:rsidRDefault="00000000">
      <w:pPr>
        <w:pStyle w:val="ConsPlusNormal"/>
        <w:jc w:val="both"/>
        <w:rPr>
          <w:color w:val="000000" w:themeColor="text1"/>
        </w:rPr>
      </w:pPr>
    </w:p>
    <w:p w14:paraId="30256FC9" w14:textId="77777777" w:rsidR="00000000" w:rsidRPr="0006444A" w:rsidRDefault="00000000">
      <w:pPr>
        <w:pStyle w:val="ConsPlusNormal"/>
        <w:jc w:val="both"/>
        <w:rPr>
          <w:color w:val="000000" w:themeColor="text1"/>
        </w:rPr>
      </w:pPr>
    </w:p>
    <w:p w14:paraId="273E2FD6" w14:textId="77777777" w:rsidR="00814F43" w:rsidRPr="0006444A" w:rsidRDefault="00814F43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sectPr w:rsidR="00814F43" w:rsidRPr="0006444A" w:rsidSect="0006444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272B2" w14:textId="77777777" w:rsidR="00814F43" w:rsidRDefault="00814F43">
      <w:pPr>
        <w:spacing w:after="0" w:line="240" w:lineRule="auto"/>
      </w:pPr>
      <w:r>
        <w:separator/>
      </w:r>
    </w:p>
  </w:endnote>
  <w:endnote w:type="continuationSeparator" w:id="0">
    <w:p w14:paraId="314F41AD" w14:textId="77777777" w:rsidR="00814F43" w:rsidRDefault="0081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99C45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2DF0B7D7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7AD0F2E" w14:textId="2B320380" w:rsidR="00000000" w:rsidRDefault="0006444A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Единыйурок.рф</w:t>
          </w:r>
          <w:r w:rsidR="00000000"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Образовательный портал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52C4B53" w14:textId="0C1D4CDF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r>
            <w:rPr>
              <w:rFonts w:ascii="Tahoma" w:hAnsi="Tahoma" w:cs="Tahoma"/>
              <w:b/>
              <w:bCs/>
              <w:color w:val="0000FF"/>
              <w:sz w:val="20"/>
              <w:szCs w:val="20"/>
            </w:rPr>
            <w:t>www.</w:t>
          </w:r>
          <w:r w:rsidR="0006444A">
            <w:rPr>
              <w:rFonts w:ascii="Tahoma" w:hAnsi="Tahoma" w:cs="Tahoma"/>
              <w:b/>
              <w:bCs/>
              <w:color w:val="0000FF"/>
              <w:sz w:val="20"/>
              <w:szCs w:val="20"/>
            </w:rPr>
            <w:t>Единыйурок.рф</w:t>
          </w: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F52937B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6444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6444A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6444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6444A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06C98B00" w14:textId="77777777" w:rsidR="00000000" w:rsidRDefault="0000000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FD2A3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0F0D9F1C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3A072DB" w14:textId="6187B693" w:rsidR="00000000" w:rsidRDefault="0006444A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Единыйурок.рф</w:t>
          </w:r>
          <w:r w:rsidR="00000000"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Образовательный портал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D632BE0" w14:textId="6B2F7A95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r>
            <w:rPr>
              <w:rFonts w:ascii="Tahoma" w:hAnsi="Tahoma" w:cs="Tahoma"/>
              <w:b/>
              <w:bCs/>
              <w:color w:val="0000FF"/>
              <w:sz w:val="20"/>
              <w:szCs w:val="20"/>
            </w:rPr>
            <w:t>www.</w:t>
          </w:r>
          <w:r w:rsidR="0006444A">
            <w:rPr>
              <w:rFonts w:ascii="Tahoma" w:hAnsi="Tahoma" w:cs="Tahoma"/>
              <w:b/>
              <w:bCs/>
              <w:color w:val="0000FF"/>
              <w:sz w:val="20"/>
              <w:szCs w:val="20"/>
            </w:rPr>
            <w:t>Единыйурок.рф</w:t>
          </w: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0971502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6444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6444A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6444A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6444A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189D9D30" w14:textId="77777777" w:rsidR="00000000" w:rsidRDefault="0000000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0C03F" w14:textId="77777777" w:rsidR="00814F43" w:rsidRDefault="00814F43">
      <w:pPr>
        <w:spacing w:after="0" w:line="240" w:lineRule="auto"/>
      </w:pPr>
      <w:r>
        <w:separator/>
      </w:r>
    </w:p>
  </w:footnote>
  <w:footnote w:type="continuationSeparator" w:id="0">
    <w:p w14:paraId="7E45EFA2" w14:textId="77777777" w:rsidR="00814F43" w:rsidRDefault="00814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 w14:paraId="055696B1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6F7B416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Рособрнадзора от 19.06.2024 N 01-93/08-01</w:t>
          </w:r>
          <w:r>
            <w:rPr>
              <w:rFonts w:ascii="Tahoma" w:hAnsi="Tahoma" w:cs="Tahoma"/>
              <w:sz w:val="16"/>
              <w:szCs w:val="16"/>
            </w:rPr>
            <w:br/>
            <w:t>"О проведении мероприятий по оценке качества образования с 1 сентября...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7C46B56" w14:textId="2CA95536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="0006444A">
              <w:rPr>
                <w:rFonts w:ascii="Tahoma" w:hAnsi="Tahoma" w:cs="Tahoma"/>
                <w:sz w:val="18"/>
                <w:szCs w:val="18"/>
              </w:rPr>
              <w:t>порталом</w:t>
            </w:r>
          </w:hyperlink>
          <w:r w:rsidR="0006444A">
            <w:rPr>
              <w:rFonts w:ascii="Tahoma" w:hAnsi="Tahoma" w:cs="Tahoma"/>
              <w:sz w:val="18"/>
              <w:szCs w:val="18"/>
            </w:rPr>
            <w:t xml:space="preserve"> «Единыйурок.рф»</w:t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01.07.2024</w:t>
          </w:r>
        </w:p>
      </w:tc>
    </w:tr>
  </w:tbl>
  <w:p w14:paraId="65DFAC9C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50EDD23C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 w14:paraId="7BD4C75D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68A1FBA" w14:textId="7736C664" w:rsidR="00000000" w:rsidRDefault="00000000">
          <w:pPr>
            <w:pStyle w:val="ConsPlusNormal"/>
          </w:pPr>
        </w:p>
        <w:p w14:paraId="1BEFE722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Рособрнадзора от 19.06.2024 N 01-93/08-01 "О проведении мероприятий по оценке качества образования с 1 сентября...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D82BE8B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01.07.2024</w:t>
          </w:r>
        </w:p>
      </w:tc>
    </w:tr>
  </w:tbl>
  <w:p w14:paraId="2CF13811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3D00B2A0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3B1"/>
    <w:rsid w:val="0006444A"/>
    <w:rsid w:val="005F23B1"/>
    <w:rsid w:val="00814F43"/>
    <w:rsid w:val="00AB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101FF"/>
  <w14:defaultImageDpi w14:val="0"/>
  <w15:docId w15:val="{B96BE8ED-D582-433C-A729-E428EFEC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644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444A"/>
  </w:style>
  <w:style w:type="paragraph" w:styleId="a5">
    <w:name w:val="footer"/>
    <w:basedOn w:val="a"/>
    <w:link w:val="a6"/>
    <w:uiPriority w:val="99"/>
    <w:unhideWhenUsed/>
    <w:rsid w:val="0006444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3706</Characters>
  <Application>Microsoft Office Word</Application>
  <DocSecurity>2</DocSecurity>
  <Lines>30</Lines>
  <Paragraphs>8</Paragraphs>
  <ScaleCrop>false</ScaleCrop>
  <Company>КонсультантПлюс Версия 4023.00.50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Рособрнадзора от 19.06.2024 N 01-93/08-01"О проведении мероприятий по оценке качества образования с 1 сентября 2024 г."</dc:title>
  <dc:subject/>
  <dc:creator>Алексей Чирков</dc:creator>
  <cp:keywords/>
  <dc:description/>
  <cp:lastModifiedBy>Алексей Чирков</cp:lastModifiedBy>
  <cp:revision>2</cp:revision>
  <dcterms:created xsi:type="dcterms:W3CDTF">2024-07-01T06:18:00Z</dcterms:created>
  <dcterms:modified xsi:type="dcterms:W3CDTF">2024-07-01T06:18:00Z</dcterms:modified>
</cp:coreProperties>
</file>